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7CF" w:rsidRPr="00146933" w:rsidRDefault="00FD17CF" w:rsidP="00146933">
      <w:pPr>
        <w:jc w:val="right"/>
        <w:rPr>
          <w:b/>
          <w:sz w:val="22"/>
          <w:szCs w:val="22"/>
          <w:u w:val="single"/>
        </w:rPr>
      </w:pPr>
    </w:p>
    <w:p w:rsidR="00146933" w:rsidRPr="00146933" w:rsidRDefault="00146933">
      <w:pPr>
        <w:jc w:val="center"/>
        <w:rPr>
          <w:lang w:val="en-US"/>
        </w:rPr>
      </w:pPr>
    </w:p>
    <w:p w:rsidR="00FD17CF" w:rsidRPr="00FD17CF" w:rsidRDefault="00FD17CF" w:rsidP="00FD17CF">
      <w:pPr>
        <w:jc w:val="center"/>
        <w:rPr>
          <w:b/>
          <w:sz w:val="28"/>
          <w:szCs w:val="28"/>
        </w:rPr>
      </w:pPr>
      <w:r w:rsidRPr="00FD17CF">
        <w:rPr>
          <w:b/>
          <w:sz w:val="28"/>
          <w:szCs w:val="28"/>
        </w:rPr>
        <w:t>ДОКЛАД РЕВИЗИОННОЙ КОМИССИИ.</w:t>
      </w:r>
    </w:p>
    <w:p w:rsidR="00FD17CF" w:rsidRPr="00EF59E2" w:rsidRDefault="00FD17CF" w:rsidP="00FD17CF">
      <w:pPr>
        <w:jc w:val="center"/>
        <w:rPr>
          <w:sz w:val="28"/>
          <w:szCs w:val="28"/>
        </w:rPr>
      </w:pPr>
      <w:r w:rsidRPr="00EF59E2">
        <w:rPr>
          <w:sz w:val="28"/>
          <w:szCs w:val="28"/>
        </w:rPr>
        <w:t xml:space="preserve">на </w:t>
      </w:r>
      <w:r w:rsidRPr="00EF59E2">
        <w:rPr>
          <w:sz w:val="28"/>
          <w:szCs w:val="28"/>
          <w:lang w:val="en-US"/>
        </w:rPr>
        <w:t>X</w:t>
      </w:r>
      <w:r w:rsidR="00D16400" w:rsidRPr="00EF59E2">
        <w:rPr>
          <w:sz w:val="28"/>
          <w:szCs w:val="28"/>
        </w:rPr>
        <w:t>I</w:t>
      </w:r>
      <w:r w:rsidR="0014717D">
        <w:rPr>
          <w:sz w:val="28"/>
          <w:szCs w:val="28"/>
          <w:lang w:val="en-US"/>
        </w:rPr>
        <w:t>X</w:t>
      </w:r>
      <w:r w:rsidRPr="00EF59E2">
        <w:rPr>
          <w:sz w:val="28"/>
          <w:szCs w:val="28"/>
        </w:rPr>
        <w:t>- отчетно-выборной конференции</w:t>
      </w:r>
    </w:p>
    <w:p w:rsidR="00FD17CF" w:rsidRPr="00EF59E2" w:rsidRDefault="00FD17CF" w:rsidP="00FD17CF">
      <w:pPr>
        <w:jc w:val="center"/>
        <w:rPr>
          <w:sz w:val="28"/>
          <w:szCs w:val="28"/>
        </w:rPr>
      </w:pPr>
      <w:r w:rsidRPr="00EF59E2">
        <w:rPr>
          <w:sz w:val="28"/>
          <w:szCs w:val="28"/>
        </w:rPr>
        <w:t xml:space="preserve">Западно-Сибирской территориальной организации </w:t>
      </w:r>
      <w:r w:rsidR="00D16400" w:rsidRPr="00EF59E2">
        <w:rPr>
          <w:sz w:val="28"/>
          <w:szCs w:val="28"/>
        </w:rPr>
        <w:t>Росприродсоюза</w:t>
      </w:r>
    </w:p>
    <w:p w:rsidR="00FD17CF" w:rsidRPr="00EF59E2" w:rsidRDefault="00FD17CF" w:rsidP="00FD17CF">
      <w:pPr>
        <w:jc w:val="center"/>
        <w:rPr>
          <w:sz w:val="28"/>
          <w:szCs w:val="28"/>
        </w:rPr>
      </w:pPr>
      <w:r w:rsidRPr="00EF59E2">
        <w:rPr>
          <w:sz w:val="28"/>
          <w:szCs w:val="28"/>
        </w:rPr>
        <w:t>(25 ноября 20</w:t>
      </w:r>
      <w:r w:rsidR="0014717D" w:rsidRPr="002147BB">
        <w:rPr>
          <w:sz w:val="28"/>
          <w:szCs w:val="28"/>
        </w:rPr>
        <w:t>20</w:t>
      </w:r>
      <w:r w:rsidRPr="00EF59E2">
        <w:rPr>
          <w:sz w:val="28"/>
          <w:szCs w:val="28"/>
        </w:rPr>
        <w:t>г)</w:t>
      </w:r>
    </w:p>
    <w:p w:rsidR="00FD17CF" w:rsidRPr="00EF59E2" w:rsidRDefault="00FD17CF" w:rsidP="00EF59E2">
      <w:pPr>
        <w:jc w:val="both"/>
        <w:rPr>
          <w:sz w:val="28"/>
          <w:szCs w:val="28"/>
        </w:rPr>
      </w:pPr>
    </w:p>
    <w:p w:rsidR="00FD17CF" w:rsidRPr="00EF59E2" w:rsidRDefault="00FD17CF" w:rsidP="00EF59E2">
      <w:pPr>
        <w:ind w:firstLine="720"/>
        <w:jc w:val="both"/>
        <w:rPr>
          <w:sz w:val="28"/>
          <w:szCs w:val="28"/>
        </w:rPr>
      </w:pPr>
      <w:r w:rsidRPr="00EF59E2">
        <w:rPr>
          <w:sz w:val="28"/>
          <w:szCs w:val="28"/>
        </w:rPr>
        <w:t xml:space="preserve">Уважаемые </w:t>
      </w:r>
      <w:r w:rsidR="00D16400" w:rsidRPr="00EF59E2">
        <w:rPr>
          <w:sz w:val="28"/>
          <w:szCs w:val="28"/>
        </w:rPr>
        <w:t>делегаты  конференции</w:t>
      </w:r>
      <w:r w:rsidRPr="00EF59E2">
        <w:rPr>
          <w:sz w:val="28"/>
          <w:szCs w:val="28"/>
        </w:rPr>
        <w:t>!</w:t>
      </w:r>
    </w:p>
    <w:p w:rsidR="00D16400" w:rsidRPr="00EF59E2" w:rsidRDefault="00D16400" w:rsidP="00EF59E2">
      <w:pPr>
        <w:ind w:firstLine="720"/>
        <w:jc w:val="both"/>
        <w:rPr>
          <w:sz w:val="28"/>
          <w:szCs w:val="28"/>
        </w:rPr>
      </w:pPr>
    </w:p>
    <w:p w:rsidR="00FD17CF" w:rsidRPr="00EF59E2" w:rsidRDefault="00FD17CF" w:rsidP="00EF59E2">
      <w:pPr>
        <w:ind w:firstLine="720"/>
        <w:jc w:val="both"/>
        <w:rPr>
          <w:sz w:val="28"/>
          <w:szCs w:val="28"/>
        </w:rPr>
      </w:pPr>
      <w:r w:rsidRPr="00EF59E2">
        <w:rPr>
          <w:sz w:val="28"/>
          <w:szCs w:val="28"/>
        </w:rPr>
        <w:t xml:space="preserve">Ревизионная комиссия территориальной организации была избрана  </w:t>
      </w:r>
      <w:r w:rsidR="004F552A">
        <w:rPr>
          <w:sz w:val="28"/>
          <w:szCs w:val="28"/>
          <w:lang w:val="en-US"/>
        </w:rPr>
        <w:t>XVI</w:t>
      </w:r>
      <w:r w:rsidR="0014717D">
        <w:rPr>
          <w:sz w:val="28"/>
          <w:szCs w:val="28"/>
          <w:lang w:val="en-US"/>
        </w:rPr>
        <w:t>I</w:t>
      </w:r>
      <w:r w:rsidR="004F552A">
        <w:rPr>
          <w:sz w:val="28"/>
          <w:szCs w:val="28"/>
          <w:lang w:val="en-US"/>
        </w:rPr>
        <w:t>I</w:t>
      </w:r>
      <w:r w:rsidRPr="00EF59E2">
        <w:rPr>
          <w:sz w:val="28"/>
          <w:szCs w:val="28"/>
        </w:rPr>
        <w:t>-й  конференцией в составе:</w:t>
      </w:r>
    </w:p>
    <w:p w:rsidR="0014717D" w:rsidRDefault="004F552A" w:rsidP="00737B46">
      <w:pPr>
        <w:ind w:firstLine="720"/>
        <w:jc w:val="both"/>
        <w:rPr>
          <w:sz w:val="28"/>
          <w:szCs w:val="28"/>
        </w:rPr>
      </w:pPr>
      <w:proofErr w:type="spellStart"/>
      <w:r>
        <w:rPr>
          <w:sz w:val="28"/>
          <w:szCs w:val="28"/>
        </w:rPr>
        <w:t>Такканд</w:t>
      </w:r>
      <w:proofErr w:type="spellEnd"/>
      <w:r>
        <w:rPr>
          <w:sz w:val="28"/>
          <w:szCs w:val="28"/>
        </w:rPr>
        <w:t xml:space="preserve"> Татьяна Дмитриевна</w:t>
      </w:r>
      <w:r w:rsidR="00FD17CF" w:rsidRPr="00EF59E2">
        <w:rPr>
          <w:sz w:val="28"/>
          <w:szCs w:val="28"/>
        </w:rPr>
        <w:t xml:space="preserve">, председатель комиссии и члены комиссии </w:t>
      </w:r>
      <w:r w:rsidR="00D16400" w:rsidRPr="00EF59E2">
        <w:rPr>
          <w:sz w:val="28"/>
          <w:szCs w:val="28"/>
        </w:rPr>
        <w:t xml:space="preserve"> </w:t>
      </w:r>
      <w:r w:rsidR="00A56CB2">
        <w:rPr>
          <w:sz w:val="28"/>
          <w:szCs w:val="28"/>
        </w:rPr>
        <w:t xml:space="preserve">   </w:t>
      </w:r>
      <w:r w:rsidR="0014717D">
        <w:rPr>
          <w:sz w:val="28"/>
          <w:szCs w:val="28"/>
        </w:rPr>
        <w:t>Зарубина Светлана Викторовна (</w:t>
      </w:r>
      <w:proofErr w:type="spellStart"/>
      <w:r w:rsidR="0014717D">
        <w:rPr>
          <w:sz w:val="28"/>
          <w:szCs w:val="28"/>
        </w:rPr>
        <w:t>ЗапСибАГП</w:t>
      </w:r>
      <w:proofErr w:type="spellEnd"/>
      <w:r w:rsidR="0014717D">
        <w:rPr>
          <w:sz w:val="28"/>
          <w:szCs w:val="28"/>
        </w:rPr>
        <w:t xml:space="preserve">) и </w:t>
      </w:r>
      <w:proofErr w:type="spellStart"/>
      <w:r w:rsidR="0014717D">
        <w:rPr>
          <w:sz w:val="28"/>
          <w:szCs w:val="28"/>
        </w:rPr>
        <w:t>Филимонцева</w:t>
      </w:r>
      <w:proofErr w:type="spellEnd"/>
      <w:r w:rsidR="0014717D">
        <w:rPr>
          <w:sz w:val="28"/>
          <w:szCs w:val="28"/>
        </w:rPr>
        <w:t xml:space="preserve"> Татьяна Владимиро</w:t>
      </w:r>
      <w:r w:rsidR="0014717D">
        <w:rPr>
          <w:sz w:val="28"/>
          <w:szCs w:val="28"/>
        </w:rPr>
        <w:t>в</w:t>
      </w:r>
      <w:r w:rsidR="0014717D">
        <w:rPr>
          <w:sz w:val="28"/>
          <w:szCs w:val="28"/>
        </w:rPr>
        <w:t xml:space="preserve">на (Управление </w:t>
      </w:r>
      <w:proofErr w:type="spellStart"/>
      <w:r w:rsidR="0014717D">
        <w:rPr>
          <w:sz w:val="28"/>
          <w:szCs w:val="28"/>
        </w:rPr>
        <w:t>Росприроднадзора</w:t>
      </w:r>
      <w:proofErr w:type="spellEnd"/>
      <w:r w:rsidR="0014717D">
        <w:rPr>
          <w:sz w:val="28"/>
          <w:szCs w:val="28"/>
        </w:rPr>
        <w:t xml:space="preserve"> по Тюменской области). </w:t>
      </w:r>
    </w:p>
    <w:p w:rsidR="00FD17CF" w:rsidRPr="00EF59E2" w:rsidRDefault="0014717D" w:rsidP="00737B46">
      <w:pPr>
        <w:ind w:firstLine="720"/>
        <w:jc w:val="both"/>
        <w:rPr>
          <w:sz w:val="28"/>
          <w:szCs w:val="28"/>
        </w:rPr>
      </w:pPr>
      <w:r>
        <w:rPr>
          <w:sz w:val="28"/>
          <w:szCs w:val="28"/>
        </w:rPr>
        <w:t xml:space="preserve">После утери связи с профорганизацией </w:t>
      </w:r>
      <w:proofErr w:type="spellStart"/>
      <w:r>
        <w:rPr>
          <w:sz w:val="28"/>
          <w:szCs w:val="28"/>
        </w:rPr>
        <w:t>Филимоцевой</w:t>
      </w:r>
      <w:proofErr w:type="spellEnd"/>
      <w:r>
        <w:rPr>
          <w:sz w:val="28"/>
          <w:szCs w:val="28"/>
        </w:rPr>
        <w:t xml:space="preserve"> Т.В.</w:t>
      </w:r>
      <w:r w:rsidR="00A56CB2">
        <w:rPr>
          <w:sz w:val="28"/>
          <w:szCs w:val="28"/>
        </w:rPr>
        <w:t xml:space="preserve">, </w:t>
      </w:r>
      <w:r>
        <w:rPr>
          <w:sz w:val="28"/>
          <w:szCs w:val="28"/>
        </w:rPr>
        <w:t xml:space="preserve"> работу в КРК в</w:t>
      </w:r>
      <w:r>
        <w:rPr>
          <w:sz w:val="28"/>
          <w:szCs w:val="28"/>
        </w:rPr>
        <w:t>ы</w:t>
      </w:r>
      <w:r>
        <w:rPr>
          <w:sz w:val="28"/>
          <w:szCs w:val="28"/>
        </w:rPr>
        <w:t xml:space="preserve">полняли </w:t>
      </w:r>
      <w:proofErr w:type="spellStart"/>
      <w:r>
        <w:rPr>
          <w:sz w:val="28"/>
          <w:szCs w:val="28"/>
        </w:rPr>
        <w:t>Такканд</w:t>
      </w:r>
      <w:proofErr w:type="spellEnd"/>
      <w:r>
        <w:rPr>
          <w:sz w:val="28"/>
          <w:szCs w:val="28"/>
        </w:rPr>
        <w:t xml:space="preserve"> Т.Д. и Зарубина С.В.</w:t>
      </w:r>
    </w:p>
    <w:p w:rsidR="00FD17CF" w:rsidRPr="00842397" w:rsidRDefault="00FD17CF" w:rsidP="00EF59E2">
      <w:pPr>
        <w:pStyle w:val="a3"/>
        <w:jc w:val="both"/>
        <w:rPr>
          <w:sz w:val="18"/>
          <w:szCs w:val="18"/>
        </w:rPr>
      </w:pPr>
    </w:p>
    <w:p w:rsidR="00FD17CF" w:rsidRPr="00EF59E2" w:rsidRDefault="00FD17CF" w:rsidP="00EF59E2">
      <w:pPr>
        <w:ind w:firstLine="720"/>
        <w:jc w:val="both"/>
        <w:rPr>
          <w:sz w:val="28"/>
          <w:szCs w:val="28"/>
        </w:rPr>
      </w:pPr>
      <w:r w:rsidRPr="00EF59E2">
        <w:rPr>
          <w:sz w:val="28"/>
          <w:szCs w:val="28"/>
        </w:rPr>
        <w:t xml:space="preserve">Работа комиссии строилась на основании Устава </w:t>
      </w:r>
      <w:r w:rsidR="00EF59E2" w:rsidRPr="00EF59E2">
        <w:rPr>
          <w:sz w:val="28"/>
          <w:szCs w:val="28"/>
        </w:rPr>
        <w:t>Росприродсоюза</w:t>
      </w:r>
      <w:r w:rsidRPr="00EF59E2">
        <w:rPr>
          <w:sz w:val="28"/>
          <w:szCs w:val="28"/>
        </w:rPr>
        <w:t xml:space="preserve"> и Полож</w:t>
      </w:r>
      <w:r w:rsidRPr="00EF59E2">
        <w:rPr>
          <w:sz w:val="28"/>
          <w:szCs w:val="28"/>
        </w:rPr>
        <w:t>е</w:t>
      </w:r>
      <w:r w:rsidRPr="00EF59E2">
        <w:rPr>
          <w:sz w:val="28"/>
          <w:szCs w:val="28"/>
        </w:rPr>
        <w:t xml:space="preserve">ния о </w:t>
      </w:r>
      <w:r w:rsidR="00EF59E2" w:rsidRPr="00EF59E2">
        <w:rPr>
          <w:sz w:val="28"/>
          <w:szCs w:val="28"/>
        </w:rPr>
        <w:t>Контрольно-</w:t>
      </w:r>
      <w:r w:rsidRPr="00EF59E2">
        <w:rPr>
          <w:sz w:val="28"/>
          <w:szCs w:val="28"/>
        </w:rPr>
        <w:t>ревизионной комиссии.</w:t>
      </w:r>
    </w:p>
    <w:p w:rsidR="00FD17CF" w:rsidRDefault="00FD17CF" w:rsidP="00EF59E2">
      <w:pPr>
        <w:ind w:firstLine="720"/>
        <w:jc w:val="both"/>
        <w:rPr>
          <w:sz w:val="18"/>
          <w:szCs w:val="18"/>
        </w:rPr>
      </w:pPr>
    </w:p>
    <w:p w:rsidR="00FD17CF" w:rsidRDefault="00FD17CF" w:rsidP="00EF59E2">
      <w:pPr>
        <w:ind w:firstLine="720"/>
        <w:jc w:val="both"/>
        <w:rPr>
          <w:sz w:val="28"/>
          <w:szCs w:val="28"/>
        </w:rPr>
      </w:pPr>
      <w:r w:rsidRPr="00EF59E2">
        <w:rPr>
          <w:sz w:val="28"/>
          <w:szCs w:val="28"/>
        </w:rPr>
        <w:t>Комиссия проводила</w:t>
      </w:r>
      <w:r w:rsidR="001F239F">
        <w:rPr>
          <w:sz w:val="28"/>
          <w:szCs w:val="28"/>
        </w:rPr>
        <w:t xml:space="preserve"> ежегодные </w:t>
      </w:r>
      <w:r w:rsidRPr="00EF59E2">
        <w:rPr>
          <w:sz w:val="28"/>
          <w:szCs w:val="28"/>
        </w:rPr>
        <w:t xml:space="preserve"> проверки</w:t>
      </w:r>
      <w:r w:rsidR="001F239F">
        <w:rPr>
          <w:sz w:val="28"/>
          <w:szCs w:val="28"/>
        </w:rPr>
        <w:t xml:space="preserve"> как деятельности теркома по ос</w:t>
      </w:r>
      <w:r w:rsidR="001F239F">
        <w:rPr>
          <w:sz w:val="28"/>
          <w:szCs w:val="28"/>
        </w:rPr>
        <w:t>у</w:t>
      </w:r>
      <w:r w:rsidR="001F239F">
        <w:rPr>
          <w:sz w:val="28"/>
          <w:szCs w:val="28"/>
        </w:rPr>
        <w:t xml:space="preserve">ществлению им защитных функций, ведения оргмассовой работы, так и </w:t>
      </w:r>
      <w:r w:rsidRPr="00EF59E2">
        <w:rPr>
          <w:sz w:val="28"/>
          <w:szCs w:val="28"/>
        </w:rPr>
        <w:t xml:space="preserve"> хозя</w:t>
      </w:r>
      <w:r w:rsidRPr="00EF59E2">
        <w:rPr>
          <w:sz w:val="28"/>
          <w:szCs w:val="28"/>
        </w:rPr>
        <w:t>й</w:t>
      </w:r>
      <w:r w:rsidRPr="00EF59E2">
        <w:rPr>
          <w:sz w:val="28"/>
          <w:szCs w:val="28"/>
        </w:rPr>
        <w:t>ственно-финансовой деятельности</w:t>
      </w:r>
      <w:r w:rsidR="001F239F">
        <w:rPr>
          <w:sz w:val="28"/>
          <w:szCs w:val="28"/>
        </w:rPr>
        <w:t>.</w:t>
      </w:r>
      <w:r w:rsidRPr="00EF59E2">
        <w:rPr>
          <w:sz w:val="28"/>
          <w:szCs w:val="28"/>
        </w:rPr>
        <w:t xml:space="preserve"> Результаты </w:t>
      </w:r>
      <w:r w:rsidR="001F239F">
        <w:rPr>
          <w:sz w:val="28"/>
          <w:szCs w:val="28"/>
        </w:rPr>
        <w:t>проверок</w:t>
      </w:r>
      <w:r w:rsidRPr="00EF59E2">
        <w:rPr>
          <w:sz w:val="28"/>
          <w:szCs w:val="28"/>
        </w:rPr>
        <w:t xml:space="preserve"> докладывались Пленумам теркома.</w:t>
      </w:r>
    </w:p>
    <w:p w:rsidR="00842397" w:rsidRPr="00842397" w:rsidRDefault="00842397" w:rsidP="00EF59E2">
      <w:pPr>
        <w:ind w:firstLine="720"/>
        <w:jc w:val="both"/>
        <w:rPr>
          <w:sz w:val="18"/>
          <w:szCs w:val="18"/>
        </w:rPr>
      </w:pPr>
    </w:p>
    <w:p w:rsidR="001F239F" w:rsidRDefault="001F239F" w:rsidP="00EF59E2">
      <w:pPr>
        <w:ind w:firstLine="720"/>
        <w:jc w:val="both"/>
        <w:rPr>
          <w:sz w:val="28"/>
          <w:szCs w:val="28"/>
        </w:rPr>
      </w:pPr>
      <w:r>
        <w:rPr>
          <w:sz w:val="28"/>
          <w:szCs w:val="28"/>
        </w:rPr>
        <w:t>Следует отметить, что работа теркома строилась по перспективным планам. Вопросы, которые рассматривались на пленарных заседаниях и заседаниях През</w:t>
      </w:r>
      <w:r>
        <w:rPr>
          <w:sz w:val="28"/>
          <w:szCs w:val="28"/>
        </w:rPr>
        <w:t>и</w:t>
      </w:r>
      <w:r>
        <w:rPr>
          <w:sz w:val="28"/>
          <w:szCs w:val="28"/>
        </w:rPr>
        <w:t xml:space="preserve">диума у вас на руках. </w:t>
      </w:r>
      <w:r w:rsidR="00054F0F">
        <w:rPr>
          <w:sz w:val="28"/>
          <w:szCs w:val="28"/>
        </w:rPr>
        <w:t>Решения  принимались конкретные, а вот исполнение, как б</w:t>
      </w:r>
      <w:r w:rsidR="00054F0F">
        <w:rPr>
          <w:sz w:val="28"/>
          <w:szCs w:val="28"/>
        </w:rPr>
        <w:t>ы</w:t>
      </w:r>
      <w:r w:rsidR="00054F0F">
        <w:rPr>
          <w:sz w:val="28"/>
          <w:szCs w:val="28"/>
        </w:rPr>
        <w:t xml:space="preserve">ло и отмечено в отчетном докладе теркома, весьма и </w:t>
      </w:r>
      <w:proofErr w:type="gramStart"/>
      <w:r w:rsidR="00054F0F">
        <w:rPr>
          <w:sz w:val="28"/>
          <w:szCs w:val="28"/>
        </w:rPr>
        <w:t>весьма никудышнее</w:t>
      </w:r>
      <w:proofErr w:type="gramEnd"/>
      <w:r w:rsidR="00054F0F">
        <w:rPr>
          <w:sz w:val="28"/>
          <w:szCs w:val="28"/>
        </w:rPr>
        <w:t>. Я не буду повторять доклад председателя теркома, но нам нужно всем исправлять положение дел. По все</w:t>
      </w:r>
      <w:r w:rsidR="006D11A7">
        <w:rPr>
          <w:sz w:val="28"/>
          <w:szCs w:val="28"/>
        </w:rPr>
        <w:t>м</w:t>
      </w:r>
      <w:r w:rsidR="00054F0F">
        <w:rPr>
          <w:sz w:val="28"/>
          <w:szCs w:val="28"/>
        </w:rPr>
        <w:t xml:space="preserve"> направления</w:t>
      </w:r>
      <w:r w:rsidR="006D11A7">
        <w:rPr>
          <w:sz w:val="28"/>
          <w:szCs w:val="28"/>
        </w:rPr>
        <w:t>м</w:t>
      </w:r>
      <w:r w:rsidR="00054F0F">
        <w:rPr>
          <w:sz w:val="28"/>
          <w:szCs w:val="28"/>
        </w:rPr>
        <w:t xml:space="preserve"> профсоюзной работы.</w:t>
      </w:r>
    </w:p>
    <w:p w:rsidR="006D11A7" w:rsidRDefault="00054F0F" w:rsidP="00EF59E2">
      <w:pPr>
        <w:ind w:firstLine="720"/>
        <w:jc w:val="both"/>
        <w:rPr>
          <w:sz w:val="28"/>
          <w:szCs w:val="28"/>
        </w:rPr>
      </w:pPr>
      <w:r>
        <w:rPr>
          <w:sz w:val="28"/>
          <w:szCs w:val="28"/>
        </w:rPr>
        <w:t xml:space="preserve">Письменные жалобы и заявления в </w:t>
      </w:r>
      <w:proofErr w:type="spellStart"/>
      <w:r>
        <w:rPr>
          <w:sz w:val="28"/>
          <w:szCs w:val="28"/>
        </w:rPr>
        <w:t>терком</w:t>
      </w:r>
      <w:r w:rsidR="006D11A7">
        <w:rPr>
          <w:sz w:val="28"/>
          <w:szCs w:val="28"/>
        </w:rPr>
        <w:t>е</w:t>
      </w:r>
      <w:proofErr w:type="spellEnd"/>
      <w:r>
        <w:rPr>
          <w:sz w:val="28"/>
          <w:szCs w:val="28"/>
        </w:rPr>
        <w:t xml:space="preserve"> рассматриваются своевременно в соответствии с Положением о порядке их рассмотрения. Делопроизводство ведется согласно Инструкции по делопроизводству ЦК Росприродсоюза</w:t>
      </w:r>
      <w:r w:rsidR="006D11A7">
        <w:rPr>
          <w:sz w:val="28"/>
          <w:szCs w:val="28"/>
        </w:rPr>
        <w:t>. Документы оформляются и своевременно сдаются в государственный архив согласно Закону «Об архивном деле в Российской Федерации».</w:t>
      </w:r>
    </w:p>
    <w:p w:rsidR="00054F0F" w:rsidRDefault="00054F0F" w:rsidP="00EF59E2">
      <w:pPr>
        <w:ind w:firstLine="720"/>
        <w:jc w:val="both"/>
        <w:rPr>
          <w:sz w:val="28"/>
          <w:szCs w:val="28"/>
        </w:rPr>
      </w:pPr>
      <w:r>
        <w:rPr>
          <w:sz w:val="28"/>
          <w:szCs w:val="28"/>
        </w:rPr>
        <w:t xml:space="preserve"> </w:t>
      </w:r>
    </w:p>
    <w:p w:rsidR="00FD17CF" w:rsidRDefault="00FD17CF" w:rsidP="00EF59E2">
      <w:pPr>
        <w:ind w:firstLine="720"/>
        <w:jc w:val="both"/>
        <w:rPr>
          <w:sz w:val="28"/>
          <w:szCs w:val="28"/>
        </w:rPr>
      </w:pPr>
      <w:r w:rsidRPr="00EF59E2">
        <w:rPr>
          <w:sz w:val="28"/>
          <w:szCs w:val="28"/>
        </w:rPr>
        <w:t xml:space="preserve">Последняя ревизия </w:t>
      </w:r>
      <w:r w:rsidR="006D11A7">
        <w:rPr>
          <w:sz w:val="28"/>
          <w:szCs w:val="28"/>
        </w:rPr>
        <w:t xml:space="preserve">финансового состояния </w:t>
      </w:r>
      <w:r w:rsidRPr="00EF59E2">
        <w:rPr>
          <w:sz w:val="28"/>
          <w:szCs w:val="28"/>
        </w:rPr>
        <w:t>проведена по итогам 10-ти месяцев этого года.</w:t>
      </w:r>
    </w:p>
    <w:p w:rsidR="006D11A7" w:rsidRPr="00EF59E2" w:rsidRDefault="006D11A7" w:rsidP="00EF59E2">
      <w:pPr>
        <w:ind w:firstLine="720"/>
        <w:jc w:val="both"/>
        <w:rPr>
          <w:sz w:val="28"/>
          <w:szCs w:val="28"/>
        </w:rPr>
      </w:pPr>
      <w:r>
        <w:rPr>
          <w:sz w:val="28"/>
          <w:szCs w:val="28"/>
        </w:rPr>
        <w:t>Распорядителями кредитов с право</w:t>
      </w:r>
      <w:r w:rsidR="00A56CB2">
        <w:rPr>
          <w:sz w:val="28"/>
          <w:szCs w:val="28"/>
        </w:rPr>
        <w:t>м</w:t>
      </w:r>
      <w:r>
        <w:rPr>
          <w:sz w:val="28"/>
          <w:szCs w:val="28"/>
        </w:rPr>
        <w:t xml:space="preserve"> подписи финансовых документо</w:t>
      </w:r>
      <w:r w:rsidR="0052226C">
        <w:rPr>
          <w:sz w:val="28"/>
          <w:szCs w:val="28"/>
        </w:rPr>
        <w:t>в</w:t>
      </w:r>
      <w:r>
        <w:rPr>
          <w:sz w:val="28"/>
          <w:szCs w:val="28"/>
        </w:rPr>
        <w:t xml:space="preserve"> явл</w:t>
      </w:r>
      <w:r>
        <w:rPr>
          <w:sz w:val="28"/>
          <w:szCs w:val="28"/>
        </w:rPr>
        <w:t>я</w:t>
      </w:r>
      <w:r>
        <w:rPr>
          <w:sz w:val="28"/>
          <w:szCs w:val="28"/>
        </w:rPr>
        <w:t xml:space="preserve">ются </w:t>
      </w:r>
      <w:r w:rsidR="0052226C">
        <w:rPr>
          <w:sz w:val="28"/>
          <w:szCs w:val="28"/>
        </w:rPr>
        <w:t>председатель ЗапСибТОР Кравчук Г.П. и главный бухгалтер Колобова Н.А.</w:t>
      </w:r>
    </w:p>
    <w:p w:rsidR="0052226C" w:rsidRDefault="0052226C" w:rsidP="0052226C">
      <w:pPr>
        <w:ind w:firstLine="720"/>
        <w:jc w:val="both"/>
        <w:rPr>
          <w:sz w:val="28"/>
          <w:szCs w:val="28"/>
        </w:rPr>
      </w:pPr>
      <w:r w:rsidRPr="00EF59E2">
        <w:rPr>
          <w:sz w:val="28"/>
          <w:szCs w:val="28"/>
        </w:rPr>
        <w:t>Нарушений финансовой дисциплины и налогового законодательства не обн</w:t>
      </w:r>
      <w:r w:rsidRPr="00EF59E2">
        <w:rPr>
          <w:sz w:val="28"/>
          <w:szCs w:val="28"/>
        </w:rPr>
        <w:t>а</w:t>
      </w:r>
      <w:r w:rsidRPr="00EF59E2">
        <w:rPr>
          <w:sz w:val="28"/>
          <w:szCs w:val="28"/>
        </w:rPr>
        <w:t>ружено. В этом  конечно заслуга гл. бухгалтера.</w:t>
      </w:r>
    </w:p>
    <w:p w:rsidR="0014717D" w:rsidRDefault="0052226C" w:rsidP="0052226C">
      <w:pPr>
        <w:ind w:firstLine="720"/>
        <w:jc w:val="both"/>
        <w:rPr>
          <w:sz w:val="28"/>
          <w:szCs w:val="28"/>
        </w:rPr>
      </w:pPr>
      <w:r w:rsidRPr="00EF59E2">
        <w:rPr>
          <w:sz w:val="28"/>
          <w:szCs w:val="28"/>
        </w:rPr>
        <w:t xml:space="preserve">Все акты ревизии </w:t>
      </w:r>
      <w:r>
        <w:rPr>
          <w:sz w:val="28"/>
          <w:szCs w:val="28"/>
        </w:rPr>
        <w:t xml:space="preserve">за 5 лет </w:t>
      </w:r>
      <w:r w:rsidR="0014717D">
        <w:rPr>
          <w:sz w:val="28"/>
          <w:szCs w:val="28"/>
        </w:rPr>
        <w:t xml:space="preserve">находятся в Контрольно-ревизионной комиссии. По улучшению эпидемиологической обстановки </w:t>
      </w:r>
      <w:r w:rsidR="005217B4">
        <w:rPr>
          <w:sz w:val="28"/>
          <w:szCs w:val="28"/>
        </w:rPr>
        <w:t>и п</w:t>
      </w:r>
      <w:r w:rsidR="0014717D">
        <w:rPr>
          <w:sz w:val="28"/>
          <w:szCs w:val="28"/>
        </w:rPr>
        <w:t>ри очной встрече с делегатами</w:t>
      </w:r>
      <w:r w:rsidR="005217B4">
        <w:rPr>
          <w:sz w:val="28"/>
          <w:szCs w:val="28"/>
        </w:rPr>
        <w:t xml:space="preserve"> ка</w:t>
      </w:r>
      <w:r w:rsidR="005217B4">
        <w:rPr>
          <w:sz w:val="28"/>
          <w:szCs w:val="28"/>
        </w:rPr>
        <w:t>ж</w:t>
      </w:r>
      <w:r w:rsidR="005217B4">
        <w:rPr>
          <w:sz w:val="28"/>
          <w:szCs w:val="28"/>
        </w:rPr>
        <w:t xml:space="preserve">дый может ознакомиться с актом проверки за любой год, т.е. за 2016-2020 </w:t>
      </w:r>
      <w:proofErr w:type="spellStart"/>
      <w:r w:rsidR="005217B4">
        <w:rPr>
          <w:sz w:val="28"/>
          <w:szCs w:val="28"/>
        </w:rPr>
        <w:t>г.</w:t>
      </w:r>
      <w:proofErr w:type="gramStart"/>
      <w:r w:rsidR="005217B4">
        <w:rPr>
          <w:sz w:val="28"/>
          <w:szCs w:val="28"/>
        </w:rPr>
        <w:t>г</w:t>
      </w:r>
      <w:proofErr w:type="spellEnd"/>
      <w:proofErr w:type="gramEnd"/>
      <w:r w:rsidR="005217B4">
        <w:rPr>
          <w:sz w:val="28"/>
          <w:szCs w:val="28"/>
        </w:rPr>
        <w:t>.</w:t>
      </w:r>
      <w:r w:rsidR="0014717D">
        <w:rPr>
          <w:sz w:val="28"/>
          <w:szCs w:val="28"/>
        </w:rPr>
        <w:t xml:space="preserve"> </w:t>
      </w:r>
    </w:p>
    <w:p w:rsidR="0014717D" w:rsidRDefault="0014717D" w:rsidP="0052226C">
      <w:pPr>
        <w:ind w:firstLine="720"/>
        <w:jc w:val="both"/>
        <w:rPr>
          <w:sz w:val="28"/>
          <w:szCs w:val="28"/>
        </w:rPr>
      </w:pPr>
    </w:p>
    <w:p w:rsidR="00FD17CF" w:rsidRPr="00EF59E2" w:rsidRDefault="00FD17CF" w:rsidP="00EF59E2">
      <w:pPr>
        <w:tabs>
          <w:tab w:val="left" w:pos="7885"/>
        </w:tabs>
        <w:ind w:firstLine="720"/>
        <w:jc w:val="both"/>
        <w:rPr>
          <w:sz w:val="28"/>
          <w:szCs w:val="28"/>
        </w:rPr>
      </w:pPr>
      <w:r w:rsidRPr="00EF59E2">
        <w:rPr>
          <w:sz w:val="28"/>
          <w:szCs w:val="28"/>
        </w:rPr>
        <w:tab/>
      </w:r>
    </w:p>
    <w:p w:rsidR="00146933" w:rsidRDefault="00146933" w:rsidP="00146933">
      <w:pPr>
        <w:ind w:firstLine="720"/>
        <w:jc w:val="center"/>
        <w:rPr>
          <w:sz w:val="28"/>
          <w:szCs w:val="28"/>
        </w:rPr>
      </w:pPr>
    </w:p>
    <w:p w:rsidR="00146933" w:rsidRDefault="00146933" w:rsidP="00EF59E2">
      <w:pPr>
        <w:ind w:firstLine="720"/>
        <w:jc w:val="both"/>
        <w:rPr>
          <w:sz w:val="28"/>
          <w:szCs w:val="28"/>
        </w:rPr>
      </w:pPr>
    </w:p>
    <w:p w:rsidR="00EF59E2" w:rsidRDefault="00FD17CF" w:rsidP="00EF59E2">
      <w:pPr>
        <w:ind w:firstLine="720"/>
        <w:jc w:val="both"/>
        <w:rPr>
          <w:sz w:val="28"/>
          <w:szCs w:val="28"/>
        </w:rPr>
      </w:pPr>
      <w:r w:rsidRPr="00EF59E2">
        <w:rPr>
          <w:sz w:val="28"/>
          <w:szCs w:val="28"/>
        </w:rPr>
        <w:lastRenderedPageBreak/>
        <w:t xml:space="preserve">На расчетном счете </w:t>
      </w:r>
      <w:r w:rsidR="005217B4">
        <w:rPr>
          <w:sz w:val="28"/>
          <w:szCs w:val="28"/>
        </w:rPr>
        <w:t>по состоянию на 01.11.2020 г.</w:t>
      </w:r>
      <w:r w:rsidR="00822BBD" w:rsidRPr="00822BBD">
        <w:rPr>
          <w:sz w:val="28"/>
          <w:szCs w:val="28"/>
        </w:rPr>
        <w:t xml:space="preserve"> </w:t>
      </w:r>
      <w:r w:rsidR="00A76265" w:rsidRPr="00A76265">
        <w:rPr>
          <w:sz w:val="28"/>
          <w:szCs w:val="28"/>
        </w:rPr>
        <w:t>______</w:t>
      </w:r>
      <w:r w:rsidR="005217B4">
        <w:rPr>
          <w:sz w:val="28"/>
          <w:szCs w:val="28"/>
        </w:rPr>
        <w:t xml:space="preserve"> </w:t>
      </w:r>
      <w:r w:rsidR="00822BBD" w:rsidRPr="00822BBD">
        <w:rPr>
          <w:sz w:val="28"/>
          <w:szCs w:val="28"/>
        </w:rPr>
        <w:t xml:space="preserve"> </w:t>
      </w:r>
      <w:r w:rsidR="005217B4">
        <w:rPr>
          <w:sz w:val="28"/>
          <w:szCs w:val="28"/>
        </w:rPr>
        <w:t>руб.</w:t>
      </w:r>
      <w:r w:rsidR="00822BBD">
        <w:rPr>
          <w:sz w:val="28"/>
          <w:szCs w:val="28"/>
        </w:rPr>
        <w:t xml:space="preserve"> т.е. </w:t>
      </w:r>
      <w:r w:rsidR="005217B4">
        <w:rPr>
          <w:sz w:val="28"/>
          <w:szCs w:val="28"/>
        </w:rPr>
        <w:t xml:space="preserve"> </w:t>
      </w:r>
      <w:r w:rsidRPr="00EF59E2">
        <w:rPr>
          <w:sz w:val="28"/>
          <w:szCs w:val="28"/>
        </w:rPr>
        <w:t xml:space="preserve">вроде бы много денег. Но на счету теркома находятся деньги </w:t>
      </w:r>
      <w:r w:rsidR="00EF59E2" w:rsidRPr="00EF59E2">
        <w:rPr>
          <w:sz w:val="28"/>
          <w:szCs w:val="28"/>
        </w:rPr>
        <w:t xml:space="preserve">всех </w:t>
      </w:r>
      <w:r w:rsidRPr="00EF59E2">
        <w:rPr>
          <w:sz w:val="28"/>
          <w:szCs w:val="28"/>
        </w:rPr>
        <w:t>профорганизаций</w:t>
      </w:r>
      <w:r w:rsidR="005217B4">
        <w:rPr>
          <w:sz w:val="28"/>
          <w:szCs w:val="28"/>
        </w:rPr>
        <w:t>. В том числе и профсоюзные взносы из Бурятии.</w:t>
      </w:r>
    </w:p>
    <w:p w:rsidR="00281C98" w:rsidRPr="00281C98" w:rsidRDefault="00281C98" w:rsidP="00EF59E2">
      <w:pPr>
        <w:ind w:firstLine="720"/>
        <w:jc w:val="both"/>
        <w:rPr>
          <w:sz w:val="18"/>
          <w:szCs w:val="18"/>
        </w:rPr>
      </w:pPr>
    </w:p>
    <w:p w:rsidR="00FD17CF" w:rsidRDefault="00EF59E2" w:rsidP="00EF59E2">
      <w:pPr>
        <w:ind w:firstLine="720"/>
        <w:jc w:val="both"/>
        <w:rPr>
          <w:sz w:val="28"/>
          <w:szCs w:val="28"/>
        </w:rPr>
      </w:pPr>
      <w:r w:rsidRPr="00EF59E2">
        <w:rPr>
          <w:sz w:val="28"/>
          <w:szCs w:val="28"/>
        </w:rPr>
        <w:t xml:space="preserve">Также на расчетный счет </w:t>
      </w:r>
      <w:r w:rsidR="00281C98">
        <w:rPr>
          <w:sz w:val="28"/>
          <w:szCs w:val="28"/>
        </w:rPr>
        <w:t xml:space="preserve">теркома </w:t>
      </w:r>
      <w:r w:rsidRPr="00EF59E2">
        <w:rPr>
          <w:sz w:val="28"/>
          <w:szCs w:val="28"/>
        </w:rPr>
        <w:t>перечисляются денежные средства пре</w:t>
      </w:r>
      <w:r w:rsidRPr="00EF59E2">
        <w:rPr>
          <w:sz w:val="28"/>
          <w:szCs w:val="28"/>
        </w:rPr>
        <w:t>д</w:t>
      </w:r>
      <w:r w:rsidRPr="00EF59E2">
        <w:rPr>
          <w:sz w:val="28"/>
          <w:szCs w:val="28"/>
        </w:rPr>
        <w:t>приятий, учреждений и организаций (от 0,15 %) на культмассовую и спортивную работу</w:t>
      </w:r>
      <w:r w:rsidR="00281C98">
        <w:rPr>
          <w:sz w:val="28"/>
          <w:szCs w:val="28"/>
        </w:rPr>
        <w:t>, которые, в зависимости от года деятельности, иногда превышают сумму членских профсоюзных взносов.  Эти денежные средства целевые и, нужно отдать должное главному бухгалтеру, жестко контролируются. Контроль нужен для того, чтобы при нецелевом использовании при проверке налоговыми органами не пр</w:t>
      </w:r>
      <w:r w:rsidR="00281C98">
        <w:rPr>
          <w:sz w:val="28"/>
          <w:szCs w:val="28"/>
        </w:rPr>
        <w:t>и</w:t>
      </w:r>
      <w:r w:rsidR="00281C98">
        <w:rPr>
          <w:sz w:val="28"/>
          <w:szCs w:val="28"/>
        </w:rPr>
        <w:t>шлось покрывать недоимки профсоюзными взносами.</w:t>
      </w:r>
    </w:p>
    <w:p w:rsidR="00842397" w:rsidRPr="00842397" w:rsidRDefault="00842397" w:rsidP="00EF59E2">
      <w:pPr>
        <w:ind w:firstLine="720"/>
        <w:jc w:val="both"/>
        <w:rPr>
          <w:sz w:val="18"/>
          <w:szCs w:val="18"/>
        </w:rPr>
      </w:pPr>
    </w:p>
    <w:p w:rsidR="00253430" w:rsidRDefault="00FD17CF" w:rsidP="00EF59E2">
      <w:pPr>
        <w:ind w:firstLine="720"/>
        <w:jc w:val="both"/>
        <w:rPr>
          <w:sz w:val="28"/>
          <w:szCs w:val="28"/>
        </w:rPr>
      </w:pPr>
      <w:r w:rsidRPr="00EF59E2">
        <w:rPr>
          <w:sz w:val="28"/>
          <w:szCs w:val="28"/>
        </w:rPr>
        <w:t xml:space="preserve">Вместе с тем, в работе комиссии есть и недостатки. За прошедшие 5 лет мы ни одного раза не проверяли первичные профорганизации, не оказывали </w:t>
      </w:r>
      <w:r w:rsidR="00253430">
        <w:rPr>
          <w:sz w:val="28"/>
          <w:szCs w:val="28"/>
        </w:rPr>
        <w:t xml:space="preserve">им </w:t>
      </w:r>
      <w:r w:rsidRPr="00EF59E2">
        <w:rPr>
          <w:sz w:val="28"/>
          <w:szCs w:val="28"/>
        </w:rPr>
        <w:t>методич</w:t>
      </w:r>
      <w:r w:rsidRPr="00EF59E2">
        <w:rPr>
          <w:sz w:val="28"/>
          <w:szCs w:val="28"/>
        </w:rPr>
        <w:t>е</w:t>
      </w:r>
      <w:r w:rsidR="00253430">
        <w:rPr>
          <w:sz w:val="28"/>
          <w:szCs w:val="28"/>
        </w:rPr>
        <w:t xml:space="preserve">скую помощь. </w:t>
      </w:r>
    </w:p>
    <w:p w:rsidR="00FD17CF" w:rsidRPr="00EF59E2" w:rsidRDefault="00FD17CF" w:rsidP="00EF59E2">
      <w:pPr>
        <w:ind w:firstLine="720"/>
        <w:jc w:val="both"/>
        <w:rPr>
          <w:sz w:val="28"/>
          <w:szCs w:val="28"/>
        </w:rPr>
      </w:pPr>
      <w:r w:rsidRPr="00EF59E2">
        <w:rPr>
          <w:sz w:val="28"/>
          <w:szCs w:val="28"/>
        </w:rPr>
        <w:t xml:space="preserve"> Думаю, что новая рев</w:t>
      </w:r>
      <w:r w:rsidR="00253430">
        <w:rPr>
          <w:sz w:val="28"/>
          <w:szCs w:val="28"/>
        </w:rPr>
        <w:t xml:space="preserve">изионная </w:t>
      </w:r>
      <w:r w:rsidRPr="00EF59E2">
        <w:rPr>
          <w:sz w:val="28"/>
          <w:szCs w:val="28"/>
        </w:rPr>
        <w:t>комиссия обратит внимание на наши недор</w:t>
      </w:r>
      <w:r w:rsidRPr="00EF59E2">
        <w:rPr>
          <w:sz w:val="28"/>
          <w:szCs w:val="28"/>
        </w:rPr>
        <w:t>а</w:t>
      </w:r>
      <w:r w:rsidRPr="00EF59E2">
        <w:rPr>
          <w:sz w:val="28"/>
          <w:szCs w:val="28"/>
        </w:rPr>
        <w:t>ботки и устранит их.</w:t>
      </w:r>
    </w:p>
    <w:p w:rsidR="00EF59E2" w:rsidRPr="00EF59E2" w:rsidRDefault="00EF59E2" w:rsidP="00EF59E2">
      <w:pPr>
        <w:ind w:firstLine="720"/>
        <w:jc w:val="both"/>
        <w:rPr>
          <w:sz w:val="28"/>
          <w:szCs w:val="28"/>
        </w:rPr>
      </w:pPr>
    </w:p>
    <w:p w:rsidR="00FD17CF" w:rsidRDefault="00FD17CF" w:rsidP="00EF59E2">
      <w:pPr>
        <w:ind w:firstLine="720"/>
        <w:jc w:val="both"/>
        <w:rPr>
          <w:sz w:val="28"/>
          <w:szCs w:val="28"/>
        </w:rPr>
      </w:pPr>
      <w:r w:rsidRPr="00EF59E2">
        <w:rPr>
          <w:sz w:val="28"/>
          <w:szCs w:val="28"/>
        </w:rPr>
        <w:t xml:space="preserve">Прошу конференцию утвердить акты </w:t>
      </w:r>
      <w:r w:rsidR="00253430">
        <w:rPr>
          <w:sz w:val="28"/>
          <w:szCs w:val="28"/>
        </w:rPr>
        <w:t>контрольно-ревизионной</w:t>
      </w:r>
      <w:r w:rsidRPr="00EF59E2">
        <w:rPr>
          <w:sz w:val="28"/>
          <w:szCs w:val="28"/>
        </w:rPr>
        <w:t xml:space="preserve"> комиссии</w:t>
      </w:r>
      <w:r w:rsidR="00253430">
        <w:rPr>
          <w:sz w:val="28"/>
          <w:szCs w:val="28"/>
        </w:rPr>
        <w:t xml:space="preserve"> за 201</w:t>
      </w:r>
      <w:r w:rsidR="005217B4">
        <w:rPr>
          <w:sz w:val="28"/>
          <w:szCs w:val="28"/>
        </w:rPr>
        <w:t>6</w:t>
      </w:r>
      <w:r w:rsidR="00253430">
        <w:rPr>
          <w:sz w:val="28"/>
          <w:szCs w:val="28"/>
        </w:rPr>
        <w:t>- 10 месяцев 20</w:t>
      </w:r>
      <w:r w:rsidR="005217B4">
        <w:rPr>
          <w:sz w:val="28"/>
          <w:szCs w:val="28"/>
        </w:rPr>
        <w:t>20</w:t>
      </w:r>
      <w:r w:rsidR="00253430">
        <w:rPr>
          <w:sz w:val="28"/>
          <w:szCs w:val="28"/>
        </w:rPr>
        <w:t xml:space="preserve"> гг.</w:t>
      </w:r>
    </w:p>
    <w:p w:rsidR="00253430" w:rsidRDefault="00253430" w:rsidP="00EF59E2">
      <w:pPr>
        <w:ind w:firstLine="720"/>
        <w:jc w:val="both"/>
        <w:rPr>
          <w:sz w:val="28"/>
          <w:szCs w:val="28"/>
        </w:rPr>
      </w:pPr>
    </w:p>
    <w:p w:rsidR="00FD17CF" w:rsidRDefault="00FD17CF" w:rsidP="002147BB">
      <w:pPr>
        <w:jc w:val="center"/>
        <w:rPr>
          <w:sz w:val="28"/>
          <w:szCs w:val="28"/>
        </w:rPr>
      </w:pPr>
    </w:p>
    <w:p w:rsidR="00C34C55" w:rsidRDefault="00C34C55" w:rsidP="002147BB">
      <w:pPr>
        <w:jc w:val="center"/>
        <w:rPr>
          <w:sz w:val="28"/>
          <w:szCs w:val="28"/>
        </w:rPr>
      </w:pPr>
    </w:p>
    <w:p w:rsidR="002147BB" w:rsidRDefault="002147BB" w:rsidP="002147BB">
      <w:pPr>
        <w:ind w:left="1134"/>
        <w:rPr>
          <w:sz w:val="28"/>
          <w:szCs w:val="28"/>
        </w:rPr>
      </w:pPr>
      <w:r>
        <w:rPr>
          <w:sz w:val="28"/>
          <w:szCs w:val="28"/>
        </w:rPr>
        <w:t xml:space="preserve">Председатель </w:t>
      </w:r>
      <w:proofErr w:type="gramStart"/>
      <w:r>
        <w:rPr>
          <w:sz w:val="28"/>
          <w:szCs w:val="28"/>
        </w:rPr>
        <w:t>Контрольно-ревизионной</w:t>
      </w:r>
      <w:proofErr w:type="gramEnd"/>
      <w:r>
        <w:rPr>
          <w:sz w:val="28"/>
          <w:szCs w:val="28"/>
        </w:rPr>
        <w:t xml:space="preserve"> </w:t>
      </w:r>
    </w:p>
    <w:p w:rsidR="002147BB" w:rsidRPr="00EF59E2" w:rsidRDefault="002147BB" w:rsidP="002147BB">
      <w:pPr>
        <w:ind w:left="1134"/>
        <w:rPr>
          <w:sz w:val="28"/>
          <w:szCs w:val="28"/>
        </w:rPr>
      </w:pPr>
      <w:r>
        <w:rPr>
          <w:sz w:val="28"/>
          <w:szCs w:val="28"/>
        </w:rPr>
        <w:t>комиссии ЗапСибТОР</w:t>
      </w:r>
      <w:r w:rsidR="00C34C55">
        <w:rPr>
          <w:sz w:val="28"/>
          <w:szCs w:val="28"/>
        </w:rPr>
        <w:t xml:space="preserve">             </w:t>
      </w:r>
      <w:r w:rsidR="00A76265">
        <w:rPr>
          <w:sz w:val="28"/>
          <w:szCs w:val="28"/>
        </w:rPr>
        <w:t xml:space="preserve">                 </w:t>
      </w:r>
      <w:r w:rsidR="00C34C55">
        <w:rPr>
          <w:sz w:val="28"/>
          <w:szCs w:val="28"/>
        </w:rPr>
        <w:t xml:space="preserve">   </w:t>
      </w:r>
      <w:bookmarkStart w:id="0" w:name="_GoBack"/>
      <w:proofErr w:type="gramStart"/>
      <w:r w:rsidR="00A76265" w:rsidRPr="00A76265">
        <w:rPr>
          <w:b/>
          <w:sz w:val="28"/>
          <w:szCs w:val="28"/>
        </w:rPr>
        <w:t>П</w:t>
      </w:r>
      <w:proofErr w:type="gramEnd"/>
      <w:r w:rsidR="00A76265" w:rsidRPr="00A76265">
        <w:rPr>
          <w:b/>
          <w:sz w:val="28"/>
          <w:szCs w:val="28"/>
        </w:rPr>
        <w:t>/П</w:t>
      </w:r>
      <w:r w:rsidR="00C34C55">
        <w:rPr>
          <w:sz w:val="28"/>
          <w:szCs w:val="28"/>
        </w:rPr>
        <w:t xml:space="preserve">        </w:t>
      </w:r>
      <w:bookmarkEnd w:id="0"/>
      <w:r w:rsidR="00C34C55">
        <w:rPr>
          <w:sz w:val="28"/>
          <w:szCs w:val="28"/>
        </w:rPr>
        <w:t xml:space="preserve">Т.Д. </w:t>
      </w:r>
      <w:proofErr w:type="spellStart"/>
      <w:r w:rsidR="00C34C55">
        <w:rPr>
          <w:sz w:val="28"/>
          <w:szCs w:val="28"/>
        </w:rPr>
        <w:t>Такканд</w:t>
      </w:r>
      <w:proofErr w:type="spellEnd"/>
    </w:p>
    <w:sectPr w:rsidR="002147BB" w:rsidRPr="00EF59E2" w:rsidSect="00EF59E2">
      <w:pgSz w:w="11906" w:h="16838"/>
      <w:pgMar w:top="567" w:right="567" w:bottom="56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86E" w:rsidRDefault="003A186E" w:rsidP="0052226C">
      <w:r>
        <w:separator/>
      </w:r>
    </w:p>
  </w:endnote>
  <w:endnote w:type="continuationSeparator" w:id="0">
    <w:p w:rsidR="003A186E" w:rsidRDefault="003A186E" w:rsidP="0052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86E" w:rsidRDefault="003A186E" w:rsidP="0052226C">
      <w:r>
        <w:separator/>
      </w:r>
    </w:p>
  </w:footnote>
  <w:footnote w:type="continuationSeparator" w:id="0">
    <w:p w:rsidR="003A186E" w:rsidRDefault="003A186E" w:rsidP="00522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C5C92"/>
    <w:multiLevelType w:val="hybridMultilevel"/>
    <w:tmpl w:val="3DF081B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400"/>
    <w:rsid w:val="00054F0F"/>
    <w:rsid w:val="00102872"/>
    <w:rsid w:val="00146933"/>
    <w:rsid w:val="0014717D"/>
    <w:rsid w:val="001F239F"/>
    <w:rsid w:val="002147BB"/>
    <w:rsid w:val="00253430"/>
    <w:rsid w:val="00281C98"/>
    <w:rsid w:val="0037376D"/>
    <w:rsid w:val="003A186E"/>
    <w:rsid w:val="003E1D76"/>
    <w:rsid w:val="0042659C"/>
    <w:rsid w:val="004C5074"/>
    <w:rsid w:val="004F552A"/>
    <w:rsid w:val="005217B4"/>
    <w:rsid w:val="0052226C"/>
    <w:rsid w:val="00526C96"/>
    <w:rsid w:val="006221BE"/>
    <w:rsid w:val="006D11A7"/>
    <w:rsid w:val="00704202"/>
    <w:rsid w:val="00737B46"/>
    <w:rsid w:val="00822BBD"/>
    <w:rsid w:val="00842397"/>
    <w:rsid w:val="009256E4"/>
    <w:rsid w:val="00A56CB2"/>
    <w:rsid w:val="00A76265"/>
    <w:rsid w:val="00B16D8B"/>
    <w:rsid w:val="00B9576E"/>
    <w:rsid w:val="00C26EF6"/>
    <w:rsid w:val="00C34C55"/>
    <w:rsid w:val="00D16400"/>
    <w:rsid w:val="00D75474"/>
    <w:rsid w:val="00E2017F"/>
    <w:rsid w:val="00EB2D5A"/>
    <w:rsid w:val="00EF59E2"/>
    <w:rsid w:val="00EF5A62"/>
    <w:rsid w:val="00FD1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pPr>
    <w:rPr>
      <w:sz w:val="28"/>
    </w:rPr>
  </w:style>
  <w:style w:type="paragraph" w:styleId="a4">
    <w:name w:val="header"/>
    <w:basedOn w:val="a"/>
    <w:link w:val="a5"/>
    <w:uiPriority w:val="99"/>
    <w:rsid w:val="0052226C"/>
    <w:pPr>
      <w:tabs>
        <w:tab w:val="center" w:pos="4677"/>
        <w:tab w:val="right" w:pos="9355"/>
      </w:tabs>
    </w:pPr>
  </w:style>
  <w:style w:type="character" w:customStyle="1" w:styleId="a5">
    <w:name w:val="Верхний колонтитул Знак"/>
    <w:link w:val="a4"/>
    <w:uiPriority w:val="99"/>
    <w:rsid w:val="0052226C"/>
    <w:rPr>
      <w:sz w:val="24"/>
    </w:rPr>
  </w:style>
  <w:style w:type="paragraph" w:styleId="a6">
    <w:name w:val="footer"/>
    <w:basedOn w:val="a"/>
    <w:link w:val="a7"/>
    <w:rsid w:val="0052226C"/>
    <w:pPr>
      <w:tabs>
        <w:tab w:val="center" w:pos="4677"/>
        <w:tab w:val="right" w:pos="9355"/>
      </w:tabs>
    </w:pPr>
  </w:style>
  <w:style w:type="character" w:customStyle="1" w:styleId="a7">
    <w:name w:val="Нижний колонтитул Знак"/>
    <w:link w:val="a6"/>
    <w:rsid w:val="0052226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pPr>
    <w:rPr>
      <w:sz w:val="28"/>
    </w:rPr>
  </w:style>
  <w:style w:type="paragraph" w:styleId="a4">
    <w:name w:val="header"/>
    <w:basedOn w:val="a"/>
    <w:link w:val="a5"/>
    <w:uiPriority w:val="99"/>
    <w:rsid w:val="0052226C"/>
    <w:pPr>
      <w:tabs>
        <w:tab w:val="center" w:pos="4677"/>
        <w:tab w:val="right" w:pos="9355"/>
      </w:tabs>
    </w:pPr>
  </w:style>
  <w:style w:type="character" w:customStyle="1" w:styleId="a5">
    <w:name w:val="Верхний колонтитул Знак"/>
    <w:link w:val="a4"/>
    <w:uiPriority w:val="99"/>
    <w:rsid w:val="0052226C"/>
    <w:rPr>
      <w:sz w:val="24"/>
    </w:rPr>
  </w:style>
  <w:style w:type="paragraph" w:styleId="a6">
    <w:name w:val="footer"/>
    <w:basedOn w:val="a"/>
    <w:link w:val="a7"/>
    <w:rsid w:val="0052226C"/>
    <w:pPr>
      <w:tabs>
        <w:tab w:val="center" w:pos="4677"/>
        <w:tab w:val="right" w:pos="9355"/>
      </w:tabs>
    </w:pPr>
  </w:style>
  <w:style w:type="character" w:customStyle="1" w:styleId="a7">
    <w:name w:val="Нижний колонтитул Знак"/>
    <w:link w:val="a6"/>
    <w:rsid w:val="005222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ЗапСибТОР</vt:lpstr>
    </vt:vector>
  </TitlesOfParts>
  <Company>work</Company>
  <LinksUpToDate>false</LinksUpToDate>
  <CharactersWithSpaces>3423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ЗапСибТОР</dc:title>
  <dc:creator>Терком</dc:creator>
  <cp:lastModifiedBy>Григорий</cp:lastModifiedBy>
  <cp:revision>2</cp:revision>
  <cp:lastPrinted>2020-11-18T08:46:00Z</cp:lastPrinted>
  <dcterms:created xsi:type="dcterms:W3CDTF">2021-01-15T09:31:00Z</dcterms:created>
  <dcterms:modified xsi:type="dcterms:W3CDTF">2021-01-15T09:31:00Z</dcterms:modified>
</cp:coreProperties>
</file>