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008">
      <w:pPr>
        <w:shd w:val="clear" w:color="auto" w:fill="FFFFFF"/>
        <w:tabs>
          <w:tab w:val="left" w:pos="5012"/>
          <w:tab w:val="left" w:pos="5776"/>
        </w:tabs>
        <w:spacing w:line="320" w:lineRule="exact"/>
        <w:ind w:left="1324" w:right="480" w:firstLine="516"/>
      </w:pPr>
      <w:r>
        <w:rPr>
          <w:rFonts w:asci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    Председателю Западно-Сибирской</w:t>
      </w:r>
      <w:r>
        <w:rPr>
          <w:spacing w:val="-2"/>
          <w:sz w:val="26"/>
          <w:szCs w:val="26"/>
        </w:rPr>
        <w:br/>
      </w:r>
      <w:r>
        <w:rPr>
          <w:b/>
          <w:bCs/>
          <w:spacing w:val="-34"/>
          <w:sz w:val="26"/>
          <w:szCs w:val="26"/>
        </w:rPr>
        <w:t>МИНИСТЕРСТВО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sz w:val="26"/>
          <w:szCs w:val="26"/>
        </w:rPr>
        <w:t>территориальной организации</w:t>
      </w:r>
    </w:p>
    <w:p w:rsidR="00000000" w:rsidRDefault="007C7008">
      <w:pPr>
        <w:shd w:val="clear" w:color="auto" w:fill="FFFFFF"/>
        <w:tabs>
          <w:tab w:val="left" w:pos="6548"/>
        </w:tabs>
        <w:ind w:left="556"/>
      </w:pPr>
      <w:r>
        <w:rPr>
          <w:b/>
          <w:bCs/>
          <w:spacing w:val="-35"/>
          <w:sz w:val="26"/>
          <w:szCs w:val="26"/>
        </w:rPr>
        <w:t>ЭКОНОМИЧЕСКОГО РАЗВИТИЯ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sz w:val="26"/>
          <w:szCs w:val="26"/>
        </w:rPr>
        <w:t>Росприродсоюза</w:t>
      </w:r>
    </w:p>
    <w:p w:rsidR="00000000" w:rsidRDefault="007C7008">
      <w:pPr>
        <w:shd w:val="clear" w:color="auto" w:fill="FFFFFF"/>
        <w:ind w:left="760"/>
      </w:pPr>
      <w:r>
        <w:rPr>
          <w:b/>
          <w:bCs/>
          <w:spacing w:val="-33"/>
          <w:sz w:val="26"/>
          <w:szCs w:val="26"/>
        </w:rPr>
        <w:t>РОССИЙСКОЙ ФЕДЕРАЦИИ</w:t>
      </w:r>
    </w:p>
    <w:p w:rsidR="00000000" w:rsidRDefault="007C7008">
      <w:pPr>
        <w:shd w:val="clear" w:color="auto" w:fill="FFFFFF"/>
        <w:tabs>
          <w:tab w:val="left" w:pos="6680"/>
        </w:tabs>
        <w:ind w:left="640"/>
      </w:pPr>
      <w:r>
        <w:rPr>
          <w:smallCaps/>
          <w:spacing w:val="-12"/>
          <w:sz w:val="26"/>
          <w:szCs w:val="26"/>
        </w:rPr>
        <w:t>(</w:t>
      </w:r>
      <w:r>
        <w:rPr>
          <w:smallCaps/>
          <w:spacing w:val="-12"/>
          <w:sz w:val="26"/>
          <w:szCs w:val="26"/>
        </w:rPr>
        <w:t xml:space="preserve">Минэкономразвития </w:t>
      </w:r>
      <w:r>
        <w:rPr>
          <w:spacing w:val="-12"/>
          <w:sz w:val="26"/>
          <w:szCs w:val="26"/>
        </w:rPr>
        <w:t>России)</w:t>
      </w:r>
      <w:r>
        <w:rPr>
          <w:rFonts w:ascii="Arial" w:cs="Arial"/>
          <w:sz w:val="26"/>
          <w:szCs w:val="26"/>
        </w:rPr>
        <w:tab/>
      </w:r>
      <w:r>
        <w:rPr>
          <w:spacing w:val="-2"/>
          <w:sz w:val="26"/>
          <w:szCs w:val="26"/>
        </w:rPr>
        <w:t>Кравчуку Г.П.</w:t>
      </w:r>
    </w:p>
    <w:p w:rsidR="00000000" w:rsidRDefault="007C7008">
      <w:pPr>
        <w:shd w:val="clear" w:color="auto" w:fill="FFFFFF"/>
        <w:spacing w:before="304"/>
        <w:ind w:left="6424"/>
      </w:pPr>
      <w:r>
        <w:rPr>
          <w:spacing w:val="-1"/>
          <w:sz w:val="26"/>
          <w:szCs w:val="26"/>
        </w:rPr>
        <w:t xml:space="preserve">625000, </w:t>
      </w:r>
      <w:r>
        <w:rPr>
          <w:spacing w:val="-1"/>
          <w:sz w:val="26"/>
          <w:szCs w:val="26"/>
        </w:rPr>
        <w:t>г. Тюмень,</w:t>
      </w:r>
    </w:p>
    <w:p w:rsidR="00000000" w:rsidRDefault="007C7008">
      <w:pPr>
        <w:shd w:val="clear" w:color="auto" w:fill="FFFFFF"/>
        <w:ind w:left="716"/>
      </w:pPr>
      <w:r>
        <w:rPr>
          <w:sz w:val="18"/>
          <w:szCs w:val="18"/>
        </w:rPr>
        <w:t xml:space="preserve">ул. 1-я </w:t>
      </w:r>
      <w:proofErr w:type="gramStart"/>
      <w:r>
        <w:rPr>
          <w:sz w:val="18"/>
          <w:szCs w:val="18"/>
        </w:rPr>
        <w:t>Тверская-Ямская</w:t>
      </w:r>
      <w:proofErr w:type="gramEnd"/>
      <w:r>
        <w:rPr>
          <w:sz w:val="18"/>
          <w:szCs w:val="18"/>
        </w:rPr>
        <w:t>, д. 1,3, Москва,</w:t>
      </w:r>
    </w:p>
    <w:p w:rsidR="00000000" w:rsidRDefault="007C7008">
      <w:pPr>
        <w:shd w:val="clear" w:color="auto" w:fill="FFFFFF"/>
        <w:tabs>
          <w:tab w:val="left" w:pos="4736"/>
        </w:tabs>
        <w:ind w:left="88"/>
        <w:jc w:val="center"/>
      </w:pPr>
      <w:proofErr w:type="spellStart"/>
      <w:r>
        <w:rPr>
          <w:spacing w:val="-26"/>
          <w:sz w:val="26"/>
          <w:szCs w:val="26"/>
        </w:rPr>
        <w:t>гсп</w:t>
      </w:r>
      <w:proofErr w:type="spellEnd"/>
      <w:r>
        <w:rPr>
          <w:spacing w:val="-26"/>
          <w:sz w:val="26"/>
          <w:szCs w:val="26"/>
        </w:rPr>
        <w:t xml:space="preserve">-з, </w:t>
      </w:r>
      <w:r>
        <w:rPr>
          <w:smallCaps/>
          <w:spacing w:val="-26"/>
          <w:sz w:val="26"/>
          <w:szCs w:val="26"/>
        </w:rPr>
        <w:t>а</w:t>
      </w:r>
      <w:r>
        <w:rPr>
          <w:smallCaps/>
          <w:spacing w:val="-26"/>
          <w:sz w:val="26"/>
          <w:szCs w:val="26"/>
        </w:rPr>
        <w:t xml:space="preserve">-47, </w:t>
      </w:r>
      <w:r>
        <w:rPr>
          <w:spacing w:val="-26"/>
          <w:sz w:val="26"/>
          <w:szCs w:val="26"/>
        </w:rPr>
        <w:t>125993</w:t>
      </w:r>
      <w:r>
        <w:rPr>
          <w:rFonts w:ascii="Arial" w:cs="Arial"/>
          <w:sz w:val="26"/>
          <w:szCs w:val="26"/>
        </w:rPr>
        <w:tab/>
      </w:r>
      <w:r>
        <w:rPr>
          <w:spacing w:val="-3"/>
          <w:sz w:val="26"/>
          <w:szCs w:val="26"/>
        </w:rPr>
        <w:t>ул. Хохрякова, 50, к. 102</w:t>
      </w:r>
    </w:p>
    <w:p w:rsidR="00000000" w:rsidRPr="007C7008" w:rsidRDefault="007C7008">
      <w:pPr>
        <w:shd w:val="clear" w:color="auto" w:fill="FFFFFF"/>
        <w:spacing w:line="204" w:lineRule="exact"/>
        <w:ind w:right="5620"/>
        <w:jc w:val="center"/>
        <w:rPr>
          <w:lang w:val="en-US"/>
        </w:rPr>
      </w:pPr>
      <w:r>
        <w:rPr>
          <w:sz w:val="18"/>
          <w:szCs w:val="18"/>
        </w:rPr>
        <w:t>Тел</w:t>
      </w:r>
      <w:r w:rsidRPr="007C7008">
        <w:rPr>
          <w:sz w:val="18"/>
          <w:szCs w:val="18"/>
          <w:lang w:val="en-US"/>
        </w:rPr>
        <w:t xml:space="preserve">. (495) 694-03-53, </w:t>
      </w:r>
      <w:r>
        <w:rPr>
          <w:sz w:val="18"/>
          <w:szCs w:val="18"/>
        </w:rPr>
        <w:t>Факс</w:t>
      </w:r>
      <w:r w:rsidRPr="007C7008">
        <w:rPr>
          <w:sz w:val="18"/>
          <w:szCs w:val="18"/>
          <w:lang w:val="en-US"/>
        </w:rPr>
        <w:t xml:space="preserve"> (499) 251-69-65</w:t>
      </w:r>
    </w:p>
    <w:p w:rsidR="00000000" w:rsidRPr="007C7008" w:rsidRDefault="007C7008">
      <w:pPr>
        <w:shd w:val="clear" w:color="auto" w:fill="FFFFFF"/>
        <w:spacing w:line="204" w:lineRule="exact"/>
        <w:ind w:right="5612"/>
        <w:jc w:val="center"/>
        <w:rPr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4" w:history="1">
        <w:r>
          <w:rPr>
            <w:sz w:val="18"/>
            <w:szCs w:val="18"/>
            <w:u w:val="single"/>
            <w:lang w:val="en-US"/>
          </w:rPr>
          <w:t>mineconom@economy.gov.ru</w:t>
        </w:r>
      </w:hyperlink>
    </w:p>
    <w:p w:rsidR="00000000" w:rsidRPr="007C7008" w:rsidRDefault="007C7008">
      <w:pPr>
        <w:shd w:val="clear" w:color="auto" w:fill="FFFFFF"/>
        <w:spacing w:line="204" w:lineRule="exact"/>
        <w:ind w:right="5616"/>
        <w:jc w:val="center"/>
        <w:rPr>
          <w:lang w:val="en-US"/>
        </w:rPr>
      </w:pPr>
      <w:proofErr w:type="gramStart"/>
      <w:r>
        <w:rPr>
          <w:spacing w:val="-3"/>
          <w:sz w:val="18"/>
          <w:szCs w:val="18"/>
          <w:lang w:val="en-US"/>
        </w:rPr>
        <w:t>http</w:t>
      </w:r>
      <w:proofErr w:type="gramEnd"/>
      <w:r>
        <w:rPr>
          <w:spacing w:val="-3"/>
          <w:sz w:val="18"/>
          <w:szCs w:val="18"/>
          <w:lang w:val="en-US"/>
        </w:rPr>
        <w:t xml:space="preserve"> ://www. </w:t>
      </w:r>
      <w:proofErr w:type="gramStart"/>
      <w:r>
        <w:rPr>
          <w:spacing w:val="-3"/>
          <w:sz w:val="18"/>
          <w:szCs w:val="18"/>
          <w:lang w:val="en-US"/>
        </w:rPr>
        <w:t>economy</w:t>
      </w:r>
      <w:proofErr w:type="gramEnd"/>
      <w:r>
        <w:rPr>
          <w:spacing w:val="-3"/>
          <w:sz w:val="18"/>
          <w:szCs w:val="18"/>
          <w:lang w:val="en-US"/>
        </w:rPr>
        <w:t xml:space="preserve">, </w:t>
      </w:r>
      <w:hyperlink r:id="rId5" w:history="1">
        <w:r>
          <w:rPr>
            <w:spacing w:val="-3"/>
            <w:sz w:val="18"/>
            <w:szCs w:val="18"/>
            <w:u w:val="single"/>
            <w:lang w:val="en-US"/>
          </w:rPr>
          <w:t>gov.ru</w:t>
        </w:r>
      </w:hyperlink>
    </w:p>
    <w:p w:rsidR="00000000" w:rsidRDefault="007C7008">
      <w:pPr>
        <w:shd w:val="clear" w:color="auto" w:fill="FFFFFF"/>
        <w:tabs>
          <w:tab w:val="left" w:leader="underscore" w:pos="2728"/>
          <w:tab w:val="left" w:leader="underscore" w:pos="4240"/>
          <w:tab w:val="left" w:pos="6168"/>
        </w:tabs>
        <w:spacing w:before="256" w:line="300" w:lineRule="exact"/>
        <w:ind w:left="328" w:right="480" w:firstLine="5400"/>
      </w:pPr>
      <w:r>
        <w:rPr>
          <w:spacing w:val="-2"/>
          <w:sz w:val="26"/>
          <w:szCs w:val="26"/>
        </w:rPr>
        <w:t>Копия: Аппарат Правительства</w:t>
      </w:r>
      <w:r>
        <w:rPr>
          <w:spacing w:val="-2"/>
          <w:sz w:val="26"/>
          <w:szCs w:val="26"/>
        </w:rPr>
        <w:br/>
      </w:r>
      <w:r>
        <w:rPr>
          <w:spacing w:val="-5"/>
          <w:sz w:val="26"/>
          <w:szCs w:val="26"/>
          <w:vertAlign w:val="superscript"/>
          <w:lang w:val="en-US"/>
        </w:rPr>
        <w:t>Ha</w:t>
      </w:r>
      <w:r w:rsidRPr="007C7008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№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  <w:vertAlign w:val="superscript"/>
        </w:rPr>
        <w:t>от</w:t>
      </w:r>
      <w:r>
        <w:rPr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spacing w:val="-1"/>
          <w:sz w:val="26"/>
          <w:szCs w:val="26"/>
        </w:rPr>
        <w:t>Р</w:t>
      </w:r>
      <w:r>
        <w:rPr>
          <w:spacing w:val="-1"/>
          <w:sz w:val="26"/>
          <w:szCs w:val="26"/>
        </w:rPr>
        <w:t>оссийской Федерации</w:t>
      </w:r>
    </w:p>
    <w:p w:rsidR="00000000" w:rsidRDefault="007C7008">
      <w:pPr>
        <w:shd w:val="clear" w:color="auto" w:fill="FFFFFF"/>
        <w:spacing w:before="596"/>
        <w:ind w:left="20"/>
      </w:pPr>
      <w:r>
        <w:rPr>
          <w:spacing w:val="-1"/>
          <w:sz w:val="26"/>
          <w:szCs w:val="26"/>
        </w:rPr>
        <w:t>О рассмотрении обращения</w:t>
      </w:r>
    </w:p>
    <w:p w:rsidR="00000000" w:rsidRDefault="007C7008">
      <w:pPr>
        <w:shd w:val="clear" w:color="auto" w:fill="FFFFFF"/>
        <w:spacing w:before="92" w:line="296" w:lineRule="exact"/>
        <w:ind w:left="20" w:right="6720"/>
      </w:pPr>
      <w:r>
        <w:rPr>
          <w:sz w:val="26"/>
          <w:szCs w:val="26"/>
        </w:rPr>
        <w:t xml:space="preserve">На   письма   № 16,    № 18 </w:t>
      </w:r>
      <w:r>
        <w:rPr>
          <w:spacing w:val="-3"/>
          <w:sz w:val="26"/>
          <w:szCs w:val="26"/>
        </w:rPr>
        <w:t>от 29 апреля 2014 г.</w:t>
      </w:r>
    </w:p>
    <w:p w:rsidR="00000000" w:rsidRDefault="007C7008">
      <w:pPr>
        <w:shd w:val="clear" w:color="auto" w:fill="FFFFFF"/>
        <w:spacing w:before="452"/>
        <w:ind w:right="8"/>
        <w:jc w:val="center"/>
      </w:pPr>
      <w:r>
        <w:rPr>
          <w:spacing w:val="-1"/>
          <w:sz w:val="26"/>
          <w:szCs w:val="26"/>
        </w:rPr>
        <w:t xml:space="preserve">Уважаемый Григорий </w:t>
      </w:r>
      <w:proofErr w:type="spellStart"/>
      <w:r>
        <w:rPr>
          <w:spacing w:val="-1"/>
          <w:sz w:val="26"/>
          <w:szCs w:val="26"/>
        </w:rPr>
        <w:t>Прокофьевич</w:t>
      </w:r>
      <w:proofErr w:type="spellEnd"/>
      <w:r>
        <w:rPr>
          <w:spacing w:val="-1"/>
          <w:sz w:val="26"/>
          <w:szCs w:val="26"/>
        </w:rPr>
        <w:t>!</w:t>
      </w:r>
    </w:p>
    <w:p w:rsidR="00000000" w:rsidRDefault="007C7008">
      <w:pPr>
        <w:shd w:val="clear" w:color="auto" w:fill="FFFFFF"/>
        <w:spacing w:before="476" w:line="448" w:lineRule="exact"/>
        <w:ind w:left="4" w:firstLine="684"/>
        <w:jc w:val="both"/>
      </w:pPr>
      <w:proofErr w:type="gramStart"/>
      <w:r>
        <w:rPr>
          <w:sz w:val="26"/>
          <w:szCs w:val="26"/>
        </w:rPr>
        <w:t xml:space="preserve">В соответствии с письмами Аппарата Правительства Российской Федерации </w:t>
      </w:r>
      <w:r>
        <w:rPr>
          <w:spacing w:val="-1"/>
          <w:sz w:val="26"/>
          <w:szCs w:val="26"/>
        </w:rPr>
        <w:t>от 12 мая 2014 № П9-22389 и от 20 мая 2014 г. № П9-24106 Деп</w:t>
      </w:r>
      <w:r>
        <w:rPr>
          <w:spacing w:val="-1"/>
          <w:sz w:val="26"/>
          <w:szCs w:val="26"/>
        </w:rPr>
        <w:t xml:space="preserve">артамент недвижимости Минэкономразвития России совместно с </w:t>
      </w:r>
      <w:proofErr w:type="spellStart"/>
      <w:r>
        <w:rPr>
          <w:spacing w:val="-1"/>
          <w:sz w:val="26"/>
          <w:szCs w:val="26"/>
        </w:rPr>
        <w:t>Росреестром</w:t>
      </w:r>
      <w:proofErr w:type="spellEnd"/>
      <w:r>
        <w:rPr>
          <w:spacing w:val="-1"/>
          <w:sz w:val="26"/>
          <w:szCs w:val="26"/>
        </w:rPr>
        <w:t xml:space="preserve"> рассмотрел обращения участников </w:t>
      </w:r>
      <w:r>
        <w:rPr>
          <w:sz w:val="26"/>
          <w:szCs w:val="26"/>
        </w:rPr>
        <w:t>совместного пленума территориальных комитетов и членов профсоюза Западно-</w:t>
      </w:r>
      <w:r>
        <w:rPr>
          <w:spacing w:val="-1"/>
          <w:sz w:val="26"/>
          <w:szCs w:val="26"/>
        </w:rPr>
        <w:t xml:space="preserve">Сибирской территориальной организации Росприродсоюза и Уральской региональной </w:t>
      </w:r>
      <w:r>
        <w:rPr>
          <w:sz w:val="26"/>
          <w:szCs w:val="26"/>
        </w:rPr>
        <w:t>ор</w:t>
      </w:r>
      <w:r>
        <w:rPr>
          <w:sz w:val="26"/>
          <w:szCs w:val="26"/>
        </w:rPr>
        <w:t xml:space="preserve">ганизации «Росприродсоюз-Урал» по вопросу воссоздания Государственной </w:t>
      </w:r>
      <w:r>
        <w:rPr>
          <w:spacing w:val="-1"/>
          <w:sz w:val="26"/>
          <w:szCs w:val="26"/>
        </w:rPr>
        <w:t xml:space="preserve">геодезической службы России и экономического стимулирования геодезии и картографии, </w:t>
      </w:r>
      <w:r>
        <w:rPr>
          <w:sz w:val="26"/>
          <w:szCs w:val="26"/>
        </w:rPr>
        <w:t>направленные</w:t>
      </w:r>
      <w:proofErr w:type="gramEnd"/>
      <w:r>
        <w:rPr>
          <w:sz w:val="26"/>
          <w:szCs w:val="26"/>
        </w:rPr>
        <w:t xml:space="preserve"> Вами на имя Президента Российской Федерации В.В. Путина и Председателя Правительства Росс</w:t>
      </w:r>
      <w:r>
        <w:rPr>
          <w:sz w:val="26"/>
          <w:szCs w:val="26"/>
        </w:rPr>
        <w:t>ийской Федерации Д.А. Медведева, и сообщает следующее.</w:t>
      </w:r>
    </w:p>
    <w:p w:rsidR="00000000" w:rsidRDefault="007C7008">
      <w:pPr>
        <w:shd w:val="clear" w:color="auto" w:fill="FFFFFF"/>
        <w:spacing w:before="8" w:line="448" w:lineRule="exact"/>
        <w:ind w:right="4" w:firstLine="692"/>
        <w:jc w:val="both"/>
      </w:pPr>
      <w:r>
        <w:rPr>
          <w:sz w:val="26"/>
          <w:szCs w:val="26"/>
        </w:rPr>
        <w:t xml:space="preserve">В 2008 году в связи с оптимизацией структуры федеральных органов </w:t>
      </w:r>
      <w:r>
        <w:rPr>
          <w:spacing w:val="-1"/>
          <w:sz w:val="26"/>
          <w:szCs w:val="26"/>
        </w:rPr>
        <w:t>исполнительной власти Федеральное агентство геодезии и картографии (</w:t>
      </w:r>
      <w:proofErr w:type="spellStart"/>
      <w:r>
        <w:rPr>
          <w:spacing w:val="-1"/>
          <w:sz w:val="26"/>
          <w:szCs w:val="26"/>
        </w:rPr>
        <w:t>Роскартография</w:t>
      </w:r>
      <w:proofErr w:type="spellEnd"/>
      <w:r>
        <w:rPr>
          <w:spacing w:val="-1"/>
          <w:sz w:val="26"/>
          <w:szCs w:val="26"/>
        </w:rPr>
        <w:t xml:space="preserve">) </w:t>
      </w:r>
      <w:r>
        <w:rPr>
          <w:sz w:val="26"/>
          <w:szCs w:val="26"/>
        </w:rPr>
        <w:t>было упразднено. В соответствии с пунктом 4 Указа Пр</w:t>
      </w:r>
      <w:r>
        <w:rPr>
          <w:sz w:val="26"/>
          <w:szCs w:val="26"/>
        </w:rPr>
        <w:t xml:space="preserve">езидента Российской Федерации от 25 декабря 2008 г. № 1841 </w:t>
      </w:r>
      <w:proofErr w:type="spellStart"/>
      <w:r>
        <w:rPr>
          <w:sz w:val="26"/>
          <w:szCs w:val="26"/>
        </w:rPr>
        <w:t>Росреестру</w:t>
      </w:r>
      <w:proofErr w:type="spellEnd"/>
      <w:r>
        <w:rPr>
          <w:sz w:val="26"/>
          <w:szCs w:val="26"/>
        </w:rPr>
        <w:t xml:space="preserve"> были переданы функции упраздненной </w:t>
      </w:r>
      <w:proofErr w:type="spellStart"/>
      <w:r>
        <w:rPr>
          <w:sz w:val="26"/>
          <w:szCs w:val="26"/>
        </w:rPr>
        <w:t>Роскартографии</w:t>
      </w:r>
      <w:proofErr w:type="spellEnd"/>
      <w:r>
        <w:rPr>
          <w:sz w:val="26"/>
          <w:szCs w:val="26"/>
        </w:rPr>
        <w:t>.</w:t>
      </w:r>
    </w:p>
    <w:p w:rsidR="00000000" w:rsidRDefault="007C7008">
      <w:pPr>
        <w:shd w:val="clear" w:color="auto" w:fill="FFFFFF"/>
        <w:spacing w:line="448" w:lineRule="exact"/>
        <w:ind w:left="8" w:right="4" w:firstLine="688"/>
        <w:jc w:val="both"/>
      </w:pPr>
      <w:r>
        <w:rPr>
          <w:sz w:val="26"/>
          <w:szCs w:val="26"/>
        </w:rPr>
        <w:t>В настоящее время Минэкономразвития России осуществляет функции по выработке государственной политики и нормативно-правовому регулирова</w:t>
      </w:r>
      <w:r>
        <w:rPr>
          <w:sz w:val="26"/>
          <w:szCs w:val="26"/>
        </w:rPr>
        <w:t>нию в сфере</w:t>
      </w:r>
    </w:p>
    <w:p w:rsidR="00000000" w:rsidRDefault="007C7008">
      <w:pPr>
        <w:shd w:val="clear" w:color="auto" w:fill="FFFFFF"/>
        <w:spacing w:line="448" w:lineRule="exact"/>
        <w:ind w:left="8" w:right="4" w:firstLine="688"/>
        <w:jc w:val="both"/>
        <w:sectPr w:rsidR="00000000">
          <w:type w:val="continuous"/>
          <w:pgSz w:w="11909" w:h="16834"/>
          <w:pgMar w:top="1241" w:right="724" w:bottom="360" w:left="1001" w:header="720" w:footer="720" w:gutter="0"/>
          <w:cols w:space="60"/>
          <w:noEndnote/>
        </w:sectPr>
      </w:pPr>
    </w:p>
    <w:p w:rsidR="007C7008" w:rsidRDefault="007C7008">
      <w:pPr>
        <w:shd w:val="clear" w:color="auto" w:fill="FFFFFF"/>
        <w:spacing w:line="464" w:lineRule="exact"/>
        <w:ind w:left="4" w:firstLine="5032"/>
        <w:rPr>
          <w:b/>
          <w:bCs/>
          <w:lang w:val="en-US"/>
        </w:rPr>
      </w:pPr>
      <w:r>
        <w:rPr>
          <w:b/>
          <w:bCs/>
        </w:rPr>
        <w:lastRenderedPageBreak/>
        <w:t xml:space="preserve">2 </w:t>
      </w:r>
    </w:p>
    <w:p w:rsidR="00000000" w:rsidRDefault="007C7008" w:rsidP="007C7008">
      <w:pPr>
        <w:shd w:val="clear" w:color="auto" w:fill="FFFFFF"/>
        <w:spacing w:line="464" w:lineRule="exact"/>
        <w:ind w:left="4" w:hanging="4"/>
      </w:pPr>
      <w:r>
        <w:rPr>
          <w:sz w:val="26"/>
          <w:szCs w:val="26"/>
        </w:rPr>
        <w:t xml:space="preserve">геодезии    и    картографии,    а   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 xml:space="preserve">    осуществляет    полномочия    по    оказанию государственных услуг в сфере геодезии и картографии.</w:t>
      </w:r>
    </w:p>
    <w:p w:rsidR="00000000" w:rsidRDefault="007C7008">
      <w:pPr>
        <w:shd w:val="clear" w:color="auto" w:fill="FFFFFF"/>
        <w:spacing w:line="448" w:lineRule="exact"/>
        <w:ind w:right="8" w:firstLine="708"/>
        <w:jc w:val="both"/>
      </w:pPr>
      <w:proofErr w:type="gramStart"/>
      <w:r>
        <w:rPr>
          <w:sz w:val="26"/>
          <w:szCs w:val="26"/>
        </w:rPr>
        <w:t>С целью обеспечения реформирования отрасли геодезии и картографии ра</w:t>
      </w:r>
      <w:r>
        <w:rPr>
          <w:sz w:val="26"/>
          <w:szCs w:val="26"/>
        </w:rPr>
        <w:t xml:space="preserve">споряжением Правительства Российской Федерации от 1 7 декабря 2010 г. № 2378-р </w:t>
      </w:r>
      <w:r>
        <w:rPr>
          <w:spacing w:val="-2"/>
          <w:sz w:val="26"/>
          <w:szCs w:val="26"/>
        </w:rPr>
        <w:t xml:space="preserve">была утверждена Концепция развития отрасли геодезии и картографии до 2020 года, в </w:t>
      </w:r>
      <w:r>
        <w:rPr>
          <w:sz w:val="26"/>
          <w:szCs w:val="26"/>
        </w:rPr>
        <w:t>соответствии с которой меры по развитию отрасли геодезии и картографии в период до 2020 года на</w:t>
      </w:r>
      <w:r>
        <w:rPr>
          <w:sz w:val="26"/>
          <w:szCs w:val="26"/>
        </w:rPr>
        <w:t>правлены на достижение следующих целей:</w:t>
      </w:r>
      <w:proofErr w:type="gramEnd"/>
    </w:p>
    <w:p w:rsidR="00000000" w:rsidRDefault="007C7008">
      <w:pPr>
        <w:shd w:val="clear" w:color="auto" w:fill="FFFFFF"/>
        <w:spacing w:line="448" w:lineRule="exact"/>
        <w:ind w:left="12" w:right="8" w:firstLine="696"/>
        <w:jc w:val="both"/>
      </w:pPr>
      <w:r>
        <w:rPr>
          <w:spacing w:val="-2"/>
          <w:sz w:val="26"/>
          <w:szCs w:val="26"/>
        </w:rPr>
        <w:t xml:space="preserve">повышение эффективности геодезических измерений за счет модернизации системы </w:t>
      </w:r>
      <w:r>
        <w:rPr>
          <w:spacing w:val="-1"/>
          <w:sz w:val="26"/>
          <w:szCs w:val="26"/>
        </w:rPr>
        <w:t>геодезического обеспечения Российской Федерации, в том числе широкомасштабного использования современных спутниковых методов и технологий п</w:t>
      </w:r>
      <w:r>
        <w:rPr>
          <w:spacing w:val="-1"/>
          <w:sz w:val="26"/>
          <w:szCs w:val="26"/>
        </w:rPr>
        <w:t>озиционирования;</w:t>
      </w:r>
    </w:p>
    <w:p w:rsidR="00000000" w:rsidRDefault="007C7008">
      <w:pPr>
        <w:shd w:val="clear" w:color="auto" w:fill="FFFFFF"/>
        <w:spacing w:line="448" w:lineRule="exact"/>
        <w:ind w:left="20" w:right="8" w:firstLine="692"/>
        <w:jc w:val="both"/>
      </w:pPr>
      <w:r>
        <w:rPr>
          <w:sz w:val="26"/>
          <w:szCs w:val="26"/>
        </w:rPr>
        <w:t xml:space="preserve">повышение актуальности и доступности для всех потребителей карт и планов, </w:t>
      </w:r>
      <w:r>
        <w:rPr>
          <w:spacing w:val="-2"/>
          <w:sz w:val="26"/>
          <w:szCs w:val="26"/>
        </w:rPr>
        <w:t xml:space="preserve">создаваемых и обновляемых государством за счет внедрения новых процедур и технологий </w:t>
      </w:r>
      <w:r>
        <w:rPr>
          <w:spacing w:val="-1"/>
          <w:sz w:val="26"/>
          <w:szCs w:val="26"/>
        </w:rPr>
        <w:t>актуализации и распространения пространственных данных, а также снятия избыточны</w:t>
      </w:r>
      <w:r>
        <w:rPr>
          <w:spacing w:val="-1"/>
          <w:sz w:val="26"/>
          <w:szCs w:val="26"/>
        </w:rPr>
        <w:t xml:space="preserve">х </w:t>
      </w:r>
      <w:r>
        <w:rPr>
          <w:sz w:val="26"/>
          <w:szCs w:val="26"/>
        </w:rPr>
        <w:t>ограничении на доступ к пространственным данным;</w:t>
      </w:r>
    </w:p>
    <w:p w:rsidR="00000000" w:rsidRDefault="007C7008">
      <w:pPr>
        <w:shd w:val="clear" w:color="auto" w:fill="FFFFFF"/>
        <w:spacing w:line="448" w:lineRule="exact"/>
        <w:ind w:left="20" w:right="4" w:firstLine="692"/>
        <w:jc w:val="both"/>
      </w:pPr>
      <w:r>
        <w:rPr>
          <w:sz w:val="26"/>
          <w:szCs w:val="26"/>
        </w:rPr>
        <w:t>повышение качества работ, выполняемых организациями - субъектами геодезической и картографической деятельности, а также повышение их ответственности за счет создания новой системы государственного регулиро</w:t>
      </w:r>
      <w:r>
        <w:rPr>
          <w:sz w:val="26"/>
          <w:szCs w:val="26"/>
        </w:rPr>
        <w:t>вания геодезической и картографической деятельности.</w:t>
      </w:r>
    </w:p>
    <w:p w:rsidR="00000000" w:rsidRDefault="007C7008">
      <w:pPr>
        <w:shd w:val="clear" w:color="auto" w:fill="FFFFFF"/>
        <w:spacing w:line="448" w:lineRule="exact"/>
        <w:ind w:left="12" w:right="4" w:firstLine="700"/>
        <w:jc w:val="both"/>
      </w:pPr>
      <w:r>
        <w:rPr>
          <w:sz w:val="26"/>
          <w:szCs w:val="26"/>
        </w:rPr>
        <w:t xml:space="preserve">В целях реализации указанной Концепции распоряжением Правительства </w:t>
      </w:r>
      <w:r>
        <w:rPr>
          <w:spacing w:val="-2"/>
          <w:sz w:val="26"/>
          <w:szCs w:val="26"/>
        </w:rPr>
        <w:t xml:space="preserve">Российской Федерации от 7 июля 2011 г. № 1177-р утвержден План мероприятий по ее </w:t>
      </w:r>
      <w:r>
        <w:rPr>
          <w:sz w:val="26"/>
          <w:szCs w:val="26"/>
        </w:rPr>
        <w:t>реализации.</w:t>
      </w:r>
    </w:p>
    <w:p w:rsidR="00000000" w:rsidRDefault="007C7008">
      <w:pPr>
        <w:shd w:val="clear" w:color="auto" w:fill="FFFFFF"/>
        <w:spacing w:line="448" w:lineRule="exact"/>
        <w:ind w:left="12" w:firstLine="700"/>
        <w:jc w:val="both"/>
      </w:pPr>
      <w:proofErr w:type="gramStart"/>
      <w:r>
        <w:rPr>
          <w:spacing w:val="-1"/>
          <w:sz w:val="26"/>
          <w:szCs w:val="26"/>
        </w:rPr>
        <w:t xml:space="preserve">В настоящее время во исполнение пунктов 1, </w:t>
      </w:r>
      <w:r>
        <w:rPr>
          <w:spacing w:val="-1"/>
          <w:sz w:val="26"/>
          <w:szCs w:val="26"/>
        </w:rPr>
        <w:t xml:space="preserve">2 указанного Плана мероприятий </w:t>
      </w:r>
      <w:r>
        <w:rPr>
          <w:spacing w:val="-2"/>
          <w:sz w:val="26"/>
          <w:szCs w:val="26"/>
        </w:rPr>
        <w:t xml:space="preserve">Минэкономразвития России подготовлен проект федерального «О геодезии, картографии и </w:t>
      </w:r>
      <w:r>
        <w:rPr>
          <w:spacing w:val="-1"/>
          <w:sz w:val="26"/>
          <w:szCs w:val="26"/>
        </w:rPr>
        <w:t>пространственных данных и о внесении изменений в отдельные законодательные акты Российской Федерации», направленный на оптимизацию государств</w:t>
      </w:r>
      <w:r>
        <w:rPr>
          <w:spacing w:val="-1"/>
          <w:sz w:val="26"/>
          <w:szCs w:val="26"/>
        </w:rPr>
        <w:t xml:space="preserve">енного регулирования </w:t>
      </w:r>
      <w:r>
        <w:rPr>
          <w:sz w:val="26"/>
          <w:szCs w:val="26"/>
        </w:rPr>
        <w:t>деятельности в сфере геодезии и картографии, включая создание, сбор, хранение, распространение пространственных данных, а также регламентирующий создание геодезического обеспечения Российской Федерации и государственных</w:t>
      </w:r>
      <w:proofErr w:type="gramEnd"/>
      <w:r>
        <w:rPr>
          <w:sz w:val="26"/>
          <w:szCs w:val="26"/>
        </w:rPr>
        <w:t xml:space="preserve"> фондов простран</w:t>
      </w:r>
      <w:r>
        <w:rPr>
          <w:sz w:val="26"/>
          <w:szCs w:val="26"/>
        </w:rPr>
        <w:t>ственных данных.</w:t>
      </w:r>
    </w:p>
    <w:p w:rsidR="00000000" w:rsidRDefault="007C7008">
      <w:pPr>
        <w:shd w:val="clear" w:color="auto" w:fill="FFFFFF"/>
        <w:spacing w:line="448" w:lineRule="exact"/>
        <w:ind w:left="20" w:right="4" w:firstLine="692"/>
        <w:jc w:val="both"/>
      </w:pPr>
      <w:r>
        <w:rPr>
          <w:spacing w:val="-1"/>
          <w:sz w:val="26"/>
          <w:szCs w:val="26"/>
        </w:rPr>
        <w:t xml:space="preserve">Принятие нормативных правовых актов, предусмотренных указанным Планом </w:t>
      </w:r>
      <w:r>
        <w:rPr>
          <w:sz w:val="26"/>
          <w:szCs w:val="26"/>
        </w:rPr>
        <w:t xml:space="preserve">мероприятий, обеспечит модернизацию отрасли </w:t>
      </w:r>
      <w:proofErr w:type="gramStart"/>
      <w:r>
        <w:rPr>
          <w:sz w:val="26"/>
          <w:szCs w:val="26"/>
        </w:rPr>
        <w:t>геодезии</w:t>
      </w:r>
      <w:proofErr w:type="gramEnd"/>
      <w:r>
        <w:rPr>
          <w:sz w:val="26"/>
          <w:szCs w:val="26"/>
        </w:rPr>
        <w:t xml:space="preserve"> и картографии как в части используемых подходов к геодезической и картографической деятельности, так и в части</w:t>
      </w:r>
    </w:p>
    <w:p w:rsidR="00000000" w:rsidRDefault="007C7008">
      <w:pPr>
        <w:shd w:val="clear" w:color="auto" w:fill="FFFFFF"/>
        <w:spacing w:line="448" w:lineRule="exact"/>
        <w:ind w:left="20" w:right="4" w:firstLine="692"/>
        <w:jc w:val="both"/>
        <w:sectPr w:rsidR="00000000">
          <w:pgSz w:w="11909" w:h="16834"/>
          <w:pgMar w:top="985" w:right="524" w:bottom="360" w:left="1193" w:header="720" w:footer="720" w:gutter="0"/>
          <w:cols w:space="60"/>
          <w:noEndnote/>
        </w:sectPr>
      </w:pPr>
    </w:p>
    <w:p w:rsidR="007C7008" w:rsidRPr="007C7008" w:rsidRDefault="007C7008">
      <w:pPr>
        <w:shd w:val="clear" w:color="auto" w:fill="FFFFFF"/>
        <w:spacing w:line="448" w:lineRule="exact"/>
        <w:ind w:left="12" w:firstLine="5020"/>
        <w:rPr>
          <w:b/>
          <w:bCs/>
          <w:iCs/>
          <w:lang w:val="en-US"/>
        </w:rPr>
      </w:pPr>
      <w:bookmarkStart w:id="0" w:name="_GoBack"/>
      <w:bookmarkEnd w:id="0"/>
      <w:r w:rsidRPr="007C7008">
        <w:rPr>
          <w:b/>
          <w:bCs/>
          <w:iCs/>
        </w:rPr>
        <w:lastRenderedPageBreak/>
        <w:t xml:space="preserve">3 </w:t>
      </w:r>
    </w:p>
    <w:p w:rsidR="00000000" w:rsidRDefault="007C7008" w:rsidP="007C7008">
      <w:pPr>
        <w:shd w:val="clear" w:color="auto" w:fill="FFFFFF"/>
        <w:spacing w:line="448" w:lineRule="exact"/>
        <w:ind w:left="12" w:hanging="12"/>
      </w:pPr>
      <w:r>
        <w:rPr>
          <w:sz w:val="26"/>
          <w:szCs w:val="26"/>
        </w:rPr>
        <w:t>внедрения современных механизмов государственного управления и регулирования в указанной сфере.</w:t>
      </w:r>
    </w:p>
    <w:p w:rsidR="00000000" w:rsidRDefault="007C7008">
      <w:pPr>
        <w:shd w:val="clear" w:color="auto" w:fill="FFFFFF"/>
        <w:spacing w:before="48"/>
      </w:pPr>
    </w:p>
    <w:p w:rsidR="00000000" w:rsidRDefault="007C7008">
      <w:pPr>
        <w:shd w:val="clear" w:color="auto" w:fill="FFFFFF"/>
        <w:spacing w:line="448" w:lineRule="exact"/>
        <w:ind w:firstLine="680"/>
        <w:jc w:val="both"/>
      </w:pPr>
      <w:proofErr w:type="gramStart"/>
      <w:r>
        <w:rPr>
          <w:sz w:val="26"/>
          <w:szCs w:val="26"/>
        </w:rPr>
        <w:t>В 2012 - 2013 годах с целью сохранения, развития и обеспечения эффективного использования научно-производственного потенциала картог</w:t>
      </w:r>
      <w:r>
        <w:rPr>
          <w:sz w:val="26"/>
          <w:szCs w:val="26"/>
        </w:rPr>
        <w:t>рафо-геодезических предприятий, удовлетворения потребностей органов государственной власти Российской Федерации в картографической и геодезической продукции, обеспечения обороноспособности и безопасности государства на базе федеральных государственных унит</w:t>
      </w:r>
      <w:r>
        <w:rPr>
          <w:sz w:val="26"/>
          <w:szCs w:val="26"/>
        </w:rPr>
        <w:t xml:space="preserve">арные предприятия картографо-геодезической отрасли были созданы федеральное государственное бюджетное учреждение «Федеральный научно-технический центр </w:t>
      </w:r>
      <w:r>
        <w:rPr>
          <w:spacing w:val="-1"/>
          <w:sz w:val="26"/>
          <w:szCs w:val="26"/>
        </w:rPr>
        <w:t>геодезии, картографии и инфраструктуры пространственных данных» и вертикально-</w:t>
      </w:r>
      <w:r>
        <w:rPr>
          <w:sz w:val="26"/>
          <w:szCs w:val="26"/>
        </w:rPr>
        <w:t>интегрированная структура О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Роскартография</w:t>
      </w:r>
      <w:proofErr w:type="spellEnd"/>
      <w:r>
        <w:rPr>
          <w:sz w:val="26"/>
          <w:szCs w:val="26"/>
        </w:rPr>
        <w:t>».</w:t>
      </w:r>
    </w:p>
    <w:p w:rsidR="00000000" w:rsidRDefault="007C7008">
      <w:pPr>
        <w:shd w:val="clear" w:color="auto" w:fill="FFFFFF"/>
        <w:spacing w:line="448" w:lineRule="exact"/>
        <w:ind w:left="12" w:right="8" w:firstLine="688"/>
        <w:jc w:val="both"/>
      </w:pPr>
      <w:r>
        <w:rPr>
          <w:sz w:val="26"/>
          <w:szCs w:val="26"/>
        </w:rPr>
        <w:t>При этом ход создания ОАО «</w:t>
      </w:r>
      <w:proofErr w:type="spellStart"/>
      <w:r>
        <w:rPr>
          <w:sz w:val="26"/>
          <w:szCs w:val="26"/>
        </w:rPr>
        <w:t>Роскартография</w:t>
      </w:r>
      <w:proofErr w:type="spellEnd"/>
      <w:r>
        <w:rPr>
          <w:sz w:val="26"/>
          <w:szCs w:val="26"/>
        </w:rPr>
        <w:t>» был проверен Контрольным управлением Президента Российской Федерации, а также в соответствии с поручением Президента Российской Федерации от 30 сентября 2013 г. № Пр-2263 Генеральной прокурату</w:t>
      </w:r>
      <w:r>
        <w:rPr>
          <w:sz w:val="26"/>
          <w:szCs w:val="26"/>
        </w:rPr>
        <w:t>рой Российской Федерации и ФСБ России.</w:t>
      </w:r>
    </w:p>
    <w:p w:rsidR="00000000" w:rsidRDefault="007C7008">
      <w:pPr>
        <w:shd w:val="clear" w:color="auto" w:fill="FFFFFF"/>
        <w:spacing w:line="448" w:lineRule="exact"/>
        <w:ind w:left="20" w:right="16" w:firstLine="680"/>
        <w:jc w:val="both"/>
      </w:pPr>
      <w:r>
        <w:rPr>
          <w:sz w:val="26"/>
          <w:szCs w:val="26"/>
        </w:rPr>
        <w:t>Необходимо отметить, что в 2013 и 2014 годах ОАО «</w:t>
      </w:r>
      <w:proofErr w:type="spellStart"/>
      <w:r>
        <w:rPr>
          <w:sz w:val="26"/>
          <w:szCs w:val="26"/>
        </w:rPr>
        <w:t>Роскартография</w:t>
      </w:r>
      <w:proofErr w:type="spellEnd"/>
      <w:r>
        <w:rPr>
          <w:sz w:val="26"/>
          <w:szCs w:val="26"/>
        </w:rPr>
        <w:t xml:space="preserve">» и </w:t>
      </w:r>
      <w:r>
        <w:rPr>
          <w:i/>
          <w:iCs/>
          <w:sz w:val="26"/>
          <w:szCs w:val="26"/>
        </w:rPr>
        <w:t>&amp;</w:t>
      </w:r>
      <w:proofErr w:type="spellStart"/>
      <w:r>
        <w:rPr>
          <w:i/>
          <w:iCs/>
          <w:sz w:val="26"/>
          <w:szCs w:val="26"/>
        </w:rPr>
        <w:t>го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дочерние общества определены единственными исполнителями геодезических и </w:t>
      </w:r>
      <w:r>
        <w:rPr>
          <w:spacing w:val="-1"/>
          <w:sz w:val="26"/>
          <w:szCs w:val="26"/>
        </w:rPr>
        <w:t xml:space="preserve">картографических работ федерального назначения, организуемых </w:t>
      </w:r>
      <w:proofErr w:type="spellStart"/>
      <w:r>
        <w:rPr>
          <w:spacing w:val="-1"/>
          <w:sz w:val="26"/>
          <w:szCs w:val="26"/>
        </w:rPr>
        <w:t>Росреестром</w:t>
      </w:r>
      <w:proofErr w:type="spellEnd"/>
      <w:r>
        <w:rPr>
          <w:spacing w:val="-1"/>
          <w:sz w:val="26"/>
          <w:szCs w:val="26"/>
        </w:rPr>
        <w:t>.</w:t>
      </w:r>
    </w:p>
    <w:p w:rsidR="00000000" w:rsidRDefault="007C7008">
      <w:pPr>
        <w:shd w:val="clear" w:color="auto" w:fill="FFFFFF"/>
        <w:spacing w:line="448" w:lineRule="exact"/>
        <w:ind w:left="4" w:right="12" w:firstLine="688"/>
        <w:jc w:val="both"/>
      </w:pPr>
      <w:r>
        <w:rPr>
          <w:sz w:val="26"/>
          <w:szCs w:val="26"/>
        </w:rPr>
        <w:t xml:space="preserve">В настоящее время модернизация картографо-геодезической отрасли должна </w:t>
      </w:r>
      <w:r>
        <w:rPr>
          <w:spacing w:val="-2"/>
          <w:sz w:val="26"/>
          <w:szCs w:val="26"/>
        </w:rPr>
        <w:t xml:space="preserve">заключаться в значительной мере в повышении эффективности деятельности федерального </w:t>
      </w:r>
      <w:r>
        <w:rPr>
          <w:sz w:val="26"/>
          <w:szCs w:val="26"/>
        </w:rPr>
        <w:t xml:space="preserve">государственного бюджетного учреждения «Федеральный научно-технический центр геодезии, картографии </w:t>
      </w:r>
      <w:r>
        <w:rPr>
          <w:sz w:val="26"/>
          <w:szCs w:val="26"/>
        </w:rPr>
        <w:t xml:space="preserve">и инфраструктуры пространственных данных» и </w:t>
      </w:r>
      <w:r>
        <w:rPr>
          <w:spacing w:val="-1"/>
          <w:sz w:val="26"/>
          <w:szCs w:val="26"/>
        </w:rPr>
        <w:t>ОАО «</w:t>
      </w:r>
      <w:proofErr w:type="spellStart"/>
      <w:r>
        <w:rPr>
          <w:spacing w:val="-1"/>
          <w:sz w:val="26"/>
          <w:szCs w:val="26"/>
        </w:rPr>
        <w:t>Роскартография</w:t>
      </w:r>
      <w:proofErr w:type="spellEnd"/>
      <w:r>
        <w:rPr>
          <w:spacing w:val="-1"/>
          <w:sz w:val="26"/>
          <w:szCs w:val="26"/>
        </w:rPr>
        <w:t>», в техническом перевооружении и развитии отраслевой науки, обеспечении отрасли ресурсами и профессиональными кадрами. Важным экономическим условием для роста объемов производства конкурентосп</w:t>
      </w:r>
      <w:r>
        <w:rPr>
          <w:spacing w:val="-1"/>
          <w:sz w:val="26"/>
          <w:szCs w:val="26"/>
        </w:rPr>
        <w:t xml:space="preserve">особной продукции также должно являться увеличение финансирования геодезических и картографических работ в рамках </w:t>
      </w:r>
      <w:r>
        <w:rPr>
          <w:sz w:val="26"/>
          <w:szCs w:val="26"/>
        </w:rPr>
        <w:t>государственных и федеральных целевых программ.</w:t>
      </w:r>
    </w:p>
    <w:p w:rsidR="007C7008" w:rsidRDefault="007C7008">
      <w:pPr>
        <w:shd w:val="clear" w:color="auto" w:fill="FFFFFF"/>
        <w:tabs>
          <w:tab w:val="left" w:pos="5568"/>
          <w:tab w:val="left" w:pos="8584"/>
        </w:tabs>
        <w:spacing w:before="1012"/>
        <w:ind w:left="140"/>
        <w:rPr>
          <w:rFonts w:ascii="Arial" w:hAnsi="Arial" w:cs="Arial"/>
          <w:sz w:val="26"/>
          <w:szCs w:val="26"/>
          <w:lang w:val="en-US"/>
        </w:rPr>
      </w:pPr>
      <w:r>
        <w:rPr>
          <w:spacing w:val="-2"/>
          <w:sz w:val="26"/>
          <w:szCs w:val="26"/>
        </w:rPr>
        <w:t>Заместитель директора</w:t>
      </w:r>
      <w:r>
        <w:rPr>
          <w:rFonts w:ascii="Arial" w:hAnsi="Arial" w:cs="Arial"/>
          <w:sz w:val="26"/>
          <w:szCs w:val="26"/>
        </w:rPr>
        <w:tab/>
      </w:r>
    </w:p>
    <w:p w:rsidR="00000000" w:rsidRDefault="007C7008" w:rsidP="007C7008">
      <w:pPr>
        <w:shd w:val="clear" w:color="auto" w:fill="FFFFFF"/>
        <w:tabs>
          <w:tab w:val="left" w:pos="5568"/>
          <w:tab w:val="left" w:pos="8584"/>
        </w:tabs>
        <w:ind w:left="142"/>
      </w:pPr>
      <w:r>
        <w:rPr>
          <w:spacing w:val="-3"/>
          <w:sz w:val="26"/>
          <w:szCs w:val="26"/>
        </w:rPr>
        <w:t>Департамента недвижимости</w:t>
      </w:r>
      <w:r>
        <w:rPr>
          <w:rFonts w:ascii="Arial" w:hAnsi="Arial" w:cs="Arial"/>
          <w:sz w:val="26"/>
          <w:szCs w:val="26"/>
        </w:rPr>
        <w:tab/>
      </w:r>
      <w:r w:rsidRPr="007C7008">
        <w:rPr>
          <w:rFonts w:ascii="Arial" w:hAnsi="Arial" w:cs="Arial"/>
          <w:i/>
          <w:iCs/>
          <w:sz w:val="26"/>
          <w:szCs w:val="26"/>
        </w:rPr>
        <w:tab/>
      </w:r>
      <w:r>
        <w:rPr>
          <w:rFonts w:hAnsi="Arial"/>
          <w:spacing w:val="-9"/>
          <w:sz w:val="26"/>
          <w:szCs w:val="26"/>
          <w:lang w:val="en-US"/>
        </w:rPr>
        <w:t>A</w:t>
      </w:r>
      <w:r w:rsidRPr="007C7008">
        <w:rPr>
          <w:rFonts w:hAnsi="Arial"/>
          <w:spacing w:val="-9"/>
          <w:sz w:val="26"/>
          <w:szCs w:val="26"/>
        </w:rPr>
        <w:t>.</w:t>
      </w:r>
      <w:r>
        <w:rPr>
          <w:rFonts w:hAnsi="Arial"/>
          <w:spacing w:val="-9"/>
          <w:sz w:val="26"/>
          <w:szCs w:val="26"/>
          <w:lang w:val="en-US"/>
        </w:rPr>
        <w:t>B</w:t>
      </w:r>
      <w:r w:rsidRPr="007C7008">
        <w:rPr>
          <w:rFonts w:hAnsi="Arial"/>
          <w:spacing w:val="-9"/>
          <w:sz w:val="26"/>
          <w:szCs w:val="26"/>
        </w:rPr>
        <w:t xml:space="preserve">. </w:t>
      </w:r>
      <w:r>
        <w:rPr>
          <w:spacing w:val="-9"/>
          <w:sz w:val="26"/>
          <w:szCs w:val="26"/>
        </w:rPr>
        <w:t>Трифонов</w:t>
      </w:r>
    </w:p>
    <w:p w:rsidR="00000000" w:rsidRDefault="007C7008">
      <w:pPr>
        <w:shd w:val="clear" w:color="auto" w:fill="FFFFFF"/>
        <w:tabs>
          <w:tab w:val="left" w:pos="5760"/>
        </w:tabs>
        <w:spacing w:before="492" w:line="180" w:lineRule="exact"/>
        <w:ind w:left="16"/>
      </w:pPr>
      <w:r>
        <w:rPr>
          <w:spacing w:val="-3"/>
          <w:sz w:val="16"/>
          <w:szCs w:val="16"/>
        </w:rPr>
        <w:t xml:space="preserve">Д.В. </w:t>
      </w:r>
      <w:proofErr w:type="spellStart"/>
      <w:r>
        <w:rPr>
          <w:spacing w:val="-3"/>
          <w:sz w:val="16"/>
          <w:szCs w:val="16"/>
        </w:rPr>
        <w:t>Козеев</w:t>
      </w:r>
      <w:proofErr w:type="spellEnd"/>
      <w:r>
        <w:rPr>
          <w:rFonts w:ascii="Arial" w:hAnsi="Arial" w:cs="Arial"/>
          <w:sz w:val="16"/>
          <w:szCs w:val="16"/>
        </w:rPr>
        <w:tab/>
      </w:r>
    </w:p>
    <w:p w:rsidR="00000000" w:rsidRDefault="007C7008">
      <w:pPr>
        <w:shd w:val="clear" w:color="auto" w:fill="FFFFFF"/>
        <w:tabs>
          <w:tab w:val="left" w:pos="5704"/>
        </w:tabs>
        <w:spacing w:line="180" w:lineRule="exact"/>
        <w:ind w:left="16"/>
      </w:pPr>
      <w:r>
        <w:rPr>
          <w:spacing w:val="-3"/>
          <w:sz w:val="16"/>
          <w:szCs w:val="16"/>
        </w:rPr>
        <w:t>(495) 690 04 34</w:t>
      </w:r>
      <w:r>
        <w:rPr>
          <w:rFonts w:ascii="Arial" w:cs="Arial"/>
          <w:sz w:val="16"/>
          <w:szCs w:val="16"/>
        </w:rPr>
        <w:tab/>
      </w:r>
    </w:p>
    <w:p w:rsidR="007C7008" w:rsidRDefault="007C7008">
      <w:pPr>
        <w:shd w:val="clear" w:color="auto" w:fill="FFFFFF"/>
        <w:spacing w:line="180" w:lineRule="exact"/>
        <w:ind w:left="16"/>
      </w:pPr>
      <w:r>
        <w:rPr>
          <w:spacing w:val="-1"/>
          <w:sz w:val="16"/>
          <w:szCs w:val="16"/>
        </w:rPr>
        <w:t>Д</w:t>
      </w:r>
      <w:r>
        <w:rPr>
          <w:spacing w:val="-1"/>
          <w:sz w:val="16"/>
          <w:szCs w:val="16"/>
        </w:rPr>
        <w:t>епартамент недвижимости</w:t>
      </w:r>
    </w:p>
    <w:sectPr w:rsidR="007C7008">
      <w:pgSz w:w="11909" w:h="16834"/>
      <w:pgMar w:top="877" w:right="360" w:bottom="360" w:left="13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008"/>
    <w:rsid w:val="007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ru" TargetMode="External"/><Relationship Id="rId4" Type="http://schemas.openxmlformats.org/officeDocument/2006/relationships/hyperlink" Target="mailto:mineconom@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1</cp:revision>
  <dcterms:created xsi:type="dcterms:W3CDTF">2014-06-16T10:33:00Z</dcterms:created>
  <dcterms:modified xsi:type="dcterms:W3CDTF">2014-06-16T10:36:00Z</dcterms:modified>
</cp:coreProperties>
</file>