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2" w:rsidRDefault="000E04BC" w:rsidP="000E04BC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 xml:space="preserve">Наполнение сведениями ЕГРН, а также актуальные направления в развитии электронных услуг тюменского Росреестра обсудили </w:t>
      </w:r>
    </w:p>
    <w:p w:rsidR="000E04BC" w:rsidRDefault="000E04BC" w:rsidP="000E04BC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на пресс-конференции в Тюмени</w:t>
      </w:r>
    </w:p>
    <w:p w:rsidR="000E04BC" w:rsidRDefault="000E04BC" w:rsidP="000E04BC">
      <w:pPr>
        <w:pStyle w:val="ac"/>
        <w:shd w:val="clear" w:color="auto" w:fill="FFFFFF"/>
        <w:spacing w:before="0" w:beforeAutospacing="0" w:after="0" w:afterAutospacing="0"/>
        <w:textAlignment w:val="top"/>
        <w:rPr>
          <w:b/>
          <w:sz w:val="28"/>
          <w:szCs w:val="28"/>
          <w:shd w:val="clear" w:color="auto" w:fill="FFFFFF"/>
        </w:rPr>
      </w:pPr>
    </w:p>
    <w:p w:rsidR="003200A8" w:rsidRDefault="00392C56" w:rsidP="003D58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5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Тюмень, </w:t>
      </w:r>
      <w:r w:rsidR="00F010F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1</w:t>
      </w:r>
      <w:r w:rsidR="00A049D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5</w:t>
      </w:r>
      <w:r w:rsidR="0064165B" w:rsidRPr="0064165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.10</w:t>
      </w:r>
      <w:r w:rsidRPr="0064165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.2020</w:t>
      </w:r>
      <w:r w:rsidR="0064165B" w:rsidRPr="0064165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6416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0515" w:rsidRPr="0064165B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416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5841">
        <w:rPr>
          <w:rFonts w:ascii="Times New Roman" w:eastAsia="Times New Roman" w:hAnsi="Times New Roman"/>
          <w:sz w:val="28"/>
          <w:szCs w:val="28"/>
          <w:lang w:eastAsia="ru-RU"/>
        </w:rPr>
        <w:t>В Тюмени состоялась пресс-конференция Управления Р</w:t>
      </w:r>
      <w:r w:rsidR="00C71539">
        <w:rPr>
          <w:rFonts w:ascii="Times New Roman" w:eastAsia="Times New Roman" w:hAnsi="Times New Roman"/>
          <w:sz w:val="28"/>
          <w:szCs w:val="28"/>
          <w:lang w:eastAsia="ru-RU"/>
        </w:rPr>
        <w:t xml:space="preserve">осреестра по Тюменской области, </w:t>
      </w:r>
      <w:r w:rsidR="003D5841">
        <w:rPr>
          <w:rFonts w:ascii="Times New Roman" w:eastAsia="Times New Roman" w:hAnsi="Times New Roman"/>
          <w:sz w:val="28"/>
          <w:szCs w:val="28"/>
          <w:lang w:eastAsia="ru-RU"/>
        </w:rPr>
        <w:t>организован</w:t>
      </w:r>
      <w:r w:rsidR="00C71539">
        <w:rPr>
          <w:rFonts w:ascii="Times New Roman" w:eastAsia="Times New Roman" w:hAnsi="Times New Roman"/>
          <w:sz w:val="28"/>
          <w:szCs w:val="28"/>
          <w:lang w:eastAsia="ru-RU"/>
        </w:rPr>
        <w:t>ная</w:t>
      </w:r>
      <w:r w:rsidR="003D584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изданием «Аргументы и Факты в Западной Сибири»</w:t>
      </w:r>
      <w:r w:rsidR="00C7153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журналистского сообщества региона</w:t>
      </w:r>
      <w:r w:rsidR="003D58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539" w:rsidRDefault="00C71539" w:rsidP="003D58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Темой пресс-конференции стали ключевые направления </w:t>
      </w:r>
      <w:r w:rsidR="000E04B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ведомства в части </w:t>
      </w:r>
      <w:r w:rsidR="000E04BC"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наполнения  ЕГРН сведениями об объектах недвижимости, </w:t>
      </w:r>
      <w:r w:rsidRPr="00C71539">
        <w:rPr>
          <w:rFonts w:ascii="Times New Roman" w:eastAsia="Times New Roman" w:hAnsi="Times New Roman"/>
          <w:sz w:val="28"/>
          <w:szCs w:val="28"/>
          <w:lang w:eastAsia="ru-RU"/>
        </w:rPr>
        <w:t>развити</w:t>
      </w:r>
      <w:r w:rsidR="007C0D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715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Тюменской области электронных услуг и сервис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ведомства, а также изменения</w:t>
      </w:r>
      <w:r w:rsidRPr="00C7153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в сфере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13DB" w:rsidRDefault="00C613DB" w:rsidP="00C6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62C9">
        <w:rPr>
          <w:rFonts w:ascii="Times New Roman" w:hAnsi="Times New Roman"/>
          <w:sz w:val="28"/>
          <w:szCs w:val="28"/>
        </w:rPr>
        <w:t>В рамках</w:t>
      </w:r>
      <w:r w:rsidRPr="00D5730D">
        <w:rPr>
          <w:rFonts w:ascii="Times New Roman" w:hAnsi="Times New Roman"/>
          <w:sz w:val="28"/>
          <w:szCs w:val="28"/>
        </w:rPr>
        <w:t xml:space="preserve"> </w:t>
      </w:r>
      <w:r w:rsidR="00E162C9">
        <w:rPr>
          <w:rFonts w:ascii="Times New Roman" w:hAnsi="Times New Roman"/>
          <w:sz w:val="28"/>
          <w:szCs w:val="28"/>
        </w:rPr>
        <w:t xml:space="preserve">выполнения </w:t>
      </w:r>
      <w:r w:rsidRPr="00D5730D">
        <w:rPr>
          <w:rFonts w:ascii="Times New Roman" w:hAnsi="Times New Roman"/>
          <w:sz w:val="28"/>
          <w:szCs w:val="28"/>
        </w:rPr>
        <w:t>задач</w:t>
      </w:r>
      <w:r w:rsidR="00E162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поставленн</w:t>
      </w:r>
      <w:r w:rsidR="00E162C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руководителем Росреестра Олегом Скуфинским</w:t>
      </w:r>
      <w:r w:rsidRPr="00D5730D">
        <w:rPr>
          <w:rFonts w:ascii="Times New Roman" w:hAnsi="Times New Roman"/>
          <w:sz w:val="28"/>
          <w:szCs w:val="28"/>
        </w:rPr>
        <w:t xml:space="preserve"> по наполнению Единого государственного реестра сведениями об объектах недвижимости</w:t>
      </w:r>
      <w:r w:rsidR="00E162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162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регионе</w:t>
      </w:r>
      <w:r w:rsidRPr="00D5730D">
        <w:rPr>
          <w:rFonts w:ascii="Times New Roman" w:hAnsi="Times New Roman"/>
          <w:sz w:val="28"/>
          <w:szCs w:val="28"/>
        </w:rPr>
        <w:t xml:space="preserve"> совместно с </w:t>
      </w:r>
      <w:r>
        <w:rPr>
          <w:rFonts w:ascii="Times New Roman" w:hAnsi="Times New Roman"/>
          <w:sz w:val="28"/>
          <w:szCs w:val="28"/>
        </w:rPr>
        <w:t>Правительством Тюменской области</w:t>
      </w:r>
      <w:r w:rsidRPr="00D5730D">
        <w:rPr>
          <w:rFonts w:ascii="Times New Roman" w:hAnsi="Times New Roman"/>
          <w:sz w:val="28"/>
          <w:szCs w:val="28"/>
        </w:rPr>
        <w:t xml:space="preserve"> подготов</w:t>
      </w:r>
      <w:r>
        <w:rPr>
          <w:rFonts w:ascii="Times New Roman" w:hAnsi="Times New Roman"/>
          <w:sz w:val="28"/>
          <w:szCs w:val="28"/>
        </w:rPr>
        <w:t>лена</w:t>
      </w:r>
      <w:r w:rsidRPr="00D5730D">
        <w:rPr>
          <w:rFonts w:ascii="Times New Roman" w:hAnsi="Times New Roman"/>
          <w:sz w:val="28"/>
          <w:szCs w:val="28"/>
        </w:rPr>
        <w:t xml:space="preserve"> "дорожн</w:t>
      </w:r>
      <w:r>
        <w:rPr>
          <w:rFonts w:ascii="Times New Roman" w:hAnsi="Times New Roman"/>
          <w:sz w:val="28"/>
          <w:szCs w:val="28"/>
        </w:rPr>
        <w:t>ая карта</w:t>
      </w:r>
      <w:r w:rsidRPr="00D5730D">
        <w:rPr>
          <w:rFonts w:ascii="Times New Roman" w:hAnsi="Times New Roman"/>
          <w:sz w:val="28"/>
          <w:szCs w:val="28"/>
        </w:rPr>
        <w:t xml:space="preserve">" для проведения работ по внесению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D5730D">
        <w:rPr>
          <w:rFonts w:ascii="Times New Roman" w:hAnsi="Times New Roman"/>
          <w:sz w:val="28"/>
          <w:szCs w:val="28"/>
        </w:rPr>
        <w:t>в ЕГРН</w:t>
      </w:r>
      <w:r>
        <w:rPr>
          <w:rFonts w:ascii="Times New Roman" w:hAnsi="Times New Roman"/>
          <w:sz w:val="28"/>
          <w:szCs w:val="28"/>
        </w:rPr>
        <w:t>.</w:t>
      </w:r>
      <w:r w:rsidRPr="00D57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этом, </w:t>
      </w:r>
      <w:r w:rsidRPr="00D5730D">
        <w:rPr>
          <w:rFonts w:ascii="Times New Roman" w:hAnsi="Times New Roman"/>
          <w:sz w:val="28"/>
          <w:szCs w:val="28"/>
        </w:rPr>
        <w:t xml:space="preserve">досрочно завершена работа по внесению </w:t>
      </w:r>
      <w:r w:rsidR="00E162C9">
        <w:rPr>
          <w:rFonts w:ascii="Times New Roman" w:hAnsi="Times New Roman"/>
          <w:sz w:val="28"/>
          <w:szCs w:val="28"/>
        </w:rPr>
        <w:t xml:space="preserve">в </w:t>
      </w:r>
      <w:r w:rsidR="00E162C9" w:rsidRPr="00D5730D">
        <w:rPr>
          <w:rFonts w:ascii="Times New Roman" w:hAnsi="Times New Roman"/>
          <w:sz w:val="28"/>
          <w:szCs w:val="28"/>
        </w:rPr>
        <w:t xml:space="preserve"> ЕГРН </w:t>
      </w:r>
      <w:r w:rsidRPr="00D5730D">
        <w:rPr>
          <w:rFonts w:ascii="Times New Roman" w:hAnsi="Times New Roman"/>
          <w:sz w:val="28"/>
          <w:szCs w:val="28"/>
        </w:rPr>
        <w:t xml:space="preserve">границ </w:t>
      </w:r>
      <w:r w:rsidR="00F14362">
        <w:rPr>
          <w:rFonts w:ascii="Times New Roman" w:hAnsi="Times New Roman"/>
          <w:sz w:val="28"/>
          <w:szCs w:val="28"/>
        </w:rPr>
        <w:t xml:space="preserve">смежных с Тюменской областью </w:t>
      </w:r>
      <w:r w:rsidRPr="00D5730D">
        <w:rPr>
          <w:rFonts w:ascii="Times New Roman" w:hAnsi="Times New Roman"/>
          <w:sz w:val="28"/>
          <w:szCs w:val="28"/>
        </w:rPr>
        <w:t>субъектов РФ. За 8 месяцев 2020 года доля муниципальных образований субъекта РФ, сведения о границах которых внесены в ЕГРН</w:t>
      </w:r>
      <w:r>
        <w:rPr>
          <w:rFonts w:ascii="Times New Roman" w:hAnsi="Times New Roman"/>
          <w:sz w:val="28"/>
          <w:szCs w:val="28"/>
        </w:rPr>
        <w:t>,</w:t>
      </w:r>
      <w:r w:rsidR="00F010FA">
        <w:rPr>
          <w:rFonts w:ascii="Times New Roman" w:hAnsi="Times New Roman"/>
          <w:sz w:val="28"/>
          <w:szCs w:val="28"/>
        </w:rPr>
        <w:t xml:space="preserve"> составляе</w:t>
      </w:r>
      <w:r w:rsidRPr="00D5730D">
        <w:rPr>
          <w:rFonts w:ascii="Times New Roman" w:hAnsi="Times New Roman"/>
          <w:sz w:val="28"/>
          <w:szCs w:val="28"/>
        </w:rPr>
        <w:t>т 95,32%. Доля территориальных зон, сведения о границах которых внесены в ЕГРН, в общем количестве территориальных зон, установленных правила</w:t>
      </w:r>
      <w:r w:rsidR="00600332">
        <w:rPr>
          <w:rFonts w:ascii="Times New Roman" w:hAnsi="Times New Roman"/>
          <w:sz w:val="28"/>
          <w:szCs w:val="28"/>
        </w:rPr>
        <w:t>ми землепользования и застройки</w:t>
      </w:r>
      <w:r w:rsidRPr="00D5730D">
        <w:rPr>
          <w:rFonts w:ascii="Times New Roman" w:hAnsi="Times New Roman"/>
          <w:sz w:val="28"/>
          <w:szCs w:val="28"/>
        </w:rPr>
        <w:t xml:space="preserve"> на территории </w:t>
      </w:r>
      <w:r w:rsidR="00F14362">
        <w:rPr>
          <w:rFonts w:ascii="Times New Roman" w:hAnsi="Times New Roman"/>
          <w:sz w:val="28"/>
          <w:szCs w:val="28"/>
        </w:rPr>
        <w:t>региона</w:t>
      </w:r>
      <w:r w:rsidR="00F010FA">
        <w:rPr>
          <w:rFonts w:ascii="Times New Roman" w:hAnsi="Times New Roman"/>
          <w:sz w:val="28"/>
          <w:szCs w:val="28"/>
        </w:rPr>
        <w:t>,</w:t>
      </w:r>
      <w:r w:rsidRPr="00D57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достигла</w:t>
      </w:r>
      <w:r w:rsidRPr="00D5730D">
        <w:rPr>
          <w:rFonts w:ascii="Times New Roman" w:hAnsi="Times New Roman"/>
          <w:sz w:val="28"/>
          <w:szCs w:val="28"/>
        </w:rPr>
        <w:t xml:space="preserve"> 77,51%. Кроме того, </w:t>
      </w:r>
      <w:r w:rsidRPr="00D57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данным информационной системы «Region-ID», </w:t>
      </w:r>
      <w:r w:rsidRPr="00D5730D">
        <w:rPr>
          <w:rFonts w:ascii="Times New Roman" w:hAnsi="Times New Roman"/>
          <w:sz w:val="28"/>
          <w:szCs w:val="28"/>
          <w:shd w:val="clear" w:color="auto" w:fill="FFFFFF"/>
        </w:rPr>
        <w:t>Тюменская область вошла в ТОП-5 п</w:t>
      </w:r>
      <w:r w:rsidRPr="00D5730D">
        <w:rPr>
          <w:rFonts w:ascii="Times New Roman" w:hAnsi="Times New Roman"/>
          <w:color w:val="000000"/>
          <w:sz w:val="28"/>
          <w:szCs w:val="28"/>
        </w:rPr>
        <w:t>о достижению показателей целевой модели «Постановка на кадастровый учёт земельных участков и о</w:t>
      </w:r>
      <w:r>
        <w:rPr>
          <w:rFonts w:ascii="Times New Roman" w:hAnsi="Times New Roman"/>
          <w:color w:val="000000"/>
          <w:sz w:val="28"/>
          <w:szCs w:val="28"/>
        </w:rPr>
        <w:t>бъектов недвижимого имущества»</w:t>
      </w:r>
      <w:r w:rsidR="00F14362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показател</w:t>
      </w:r>
      <w:r w:rsidR="00F14362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90%. С</w:t>
      </w:r>
      <w:r w:rsidRPr="00D5730D">
        <w:rPr>
          <w:rFonts w:ascii="Times New Roman" w:hAnsi="Times New Roman"/>
          <w:color w:val="000000"/>
          <w:sz w:val="28"/>
          <w:szCs w:val="28"/>
        </w:rPr>
        <w:t>реднее значение по стране за шесть м</w:t>
      </w:r>
      <w:r>
        <w:rPr>
          <w:rFonts w:ascii="Times New Roman" w:hAnsi="Times New Roman"/>
          <w:color w:val="000000"/>
          <w:sz w:val="28"/>
          <w:szCs w:val="28"/>
        </w:rPr>
        <w:t>есяцев 2020 года составило 74%.</w:t>
      </w:r>
    </w:p>
    <w:p w:rsidR="00C613DB" w:rsidRDefault="00C613DB" w:rsidP="00C6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13DB" w:rsidRDefault="00C613DB" w:rsidP="00C6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13DB">
        <w:rPr>
          <w:rFonts w:ascii="Times New Roman" w:hAnsi="Times New Roman"/>
          <w:b/>
          <w:color w:val="000000"/>
          <w:sz w:val="28"/>
          <w:szCs w:val="28"/>
        </w:rPr>
        <w:t>Возрастает число электронных сделок</w:t>
      </w:r>
    </w:p>
    <w:p w:rsidR="008203D2" w:rsidRDefault="008203D2" w:rsidP="00C6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13DB" w:rsidRDefault="008203D2" w:rsidP="008203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Управления Росреестра по Тюменской области Владимир Кораблёв отметил, что ведомство непрерывно развивается, внедряя все новые возможности для комфортного получения заявителями услуг Росреестра. «Ежедневно тюменским Росреестром осуществляется 2300 учетно-регистрационных процедур, а в целом, по стране – 4 услуги в секунду. Управление активно продолжает развивать электронные сервисы, а заявители все чаще при обращении за услугами используют интернет-ресурсы».</w:t>
      </w:r>
    </w:p>
    <w:p w:rsidR="002B37B3" w:rsidRPr="002B37B3" w:rsidRDefault="0059416F" w:rsidP="002B3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D04">
        <w:rPr>
          <w:rFonts w:ascii="Times New Roman" w:hAnsi="Times New Roman"/>
          <w:sz w:val="28"/>
          <w:szCs w:val="28"/>
        </w:rPr>
        <w:t>Так, з</w:t>
      </w:r>
      <w:r w:rsidR="003D0880" w:rsidRPr="00831D04">
        <w:rPr>
          <w:rFonts w:ascii="Times New Roman" w:hAnsi="Times New Roman"/>
          <w:sz w:val="28"/>
          <w:szCs w:val="28"/>
        </w:rPr>
        <w:t>а 8 месяцев 2020 года</w:t>
      </w:r>
      <w:r w:rsidR="00F97435" w:rsidRPr="00831D04">
        <w:rPr>
          <w:rFonts w:ascii="Times New Roman" w:hAnsi="Times New Roman"/>
          <w:sz w:val="28"/>
          <w:szCs w:val="28"/>
        </w:rPr>
        <w:t xml:space="preserve"> от общего количества заявлений о регистрации недвижимости</w:t>
      </w:r>
      <w:r w:rsidR="003D0880" w:rsidRPr="00831D04">
        <w:rPr>
          <w:rFonts w:ascii="Times New Roman" w:hAnsi="Times New Roman"/>
          <w:sz w:val="28"/>
          <w:szCs w:val="28"/>
        </w:rPr>
        <w:t xml:space="preserve"> </w:t>
      </w:r>
      <w:r w:rsidR="00F97435" w:rsidRPr="00831D04">
        <w:rPr>
          <w:rFonts w:ascii="Times New Roman" w:hAnsi="Times New Roman"/>
          <w:sz w:val="28"/>
          <w:szCs w:val="28"/>
        </w:rPr>
        <w:t xml:space="preserve">34,13% </w:t>
      </w:r>
      <w:r w:rsidRPr="00831D04">
        <w:rPr>
          <w:rFonts w:ascii="Times New Roman" w:hAnsi="Times New Roman"/>
          <w:sz w:val="28"/>
          <w:szCs w:val="28"/>
        </w:rPr>
        <w:t xml:space="preserve">поступило в электронном виде. </w:t>
      </w:r>
      <w:r w:rsidR="00F97435" w:rsidRPr="00831D04">
        <w:rPr>
          <w:rFonts w:ascii="Times New Roman" w:hAnsi="Times New Roman"/>
          <w:sz w:val="28"/>
          <w:szCs w:val="28"/>
        </w:rPr>
        <w:t xml:space="preserve">В сравнении с аналогичным периодом </w:t>
      </w:r>
      <w:r w:rsidR="00831D04" w:rsidRPr="00831D04">
        <w:rPr>
          <w:rFonts w:ascii="Times New Roman" w:hAnsi="Times New Roman"/>
          <w:sz w:val="28"/>
          <w:szCs w:val="28"/>
        </w:rPr>
        <w:t>2019</w:t>
      </w:r>
      <w:r w:rsidR="00F97435" w:rsidRPr="00831D04">
        <w:rPr>
          <w:rFonts w:ascii="Times New Roman" w:hAnsi="Times New Roman"/>
          <w:sz w:val="28"/>
          <w:szCs w:val="28"/>
        </w:rPr>
        <w:t xml:space="preserve"> года</w:t>
      </w:r>
      <w:r w:rsidR="0056478B">
        <w:rPr>
          <w:rFonts w:ascii="Times New Roman" w:hAnsi="Times New Roman"/>
          <w:sz w:val="28"/>
          <w:szCs w:val="28"/>
        </w:rPr>
        <w:t>,</w:t>
      </w:r>
      <w:r w:rsidR="00F97435" w:rsidRPr="00831D04">
        <w:rPr>
          <w:rFonts w:ascii="Times New Roman" w:hAnsi="Times New Roman"/>
          <w:sz w:val="28"/>
          <w:szCs w:val="28"/>
        </w:rPr>
        <w:t xml:space="preserve"> </w:t>
      </w:r>
      <w:r w:rsidR="00831D04" w:rsidRPr="00831D04">
        <w:rPr>
          <w:rFonts w:ascii="Times New Roman" w:hAnsi="Times New Roman"/>
          <w:sz w:val="28"/>
          <w:szCs w:val="28"/>
        </w:rPr>
        <w:t>д</w:t>
      </w:r>
      <w:r w:rsidR="003D0880" w:rsidRPr="00831D04">
        <w:rPr>
          <w:rFonts w:ascii="Times New Roman" w:hAnsi="Times New Roman"/>
          <w:sz w:val="28"/>
          <w:szCs w:val="28"/>
        </w:rPr>
        <w:t xml:space="preserve">оля </w:t>
      </w:r>
      <w:r w:rsidR="00831D04">
        <w:rPr>
          <w:rFonts w:ascii="Times New Roman" w:hAnsi="Times New Roman"/>
          <w:sz w:val="28"/>
          <w:szCs w:val="28"/>
        </w:rPr>
        <w:t>таких</w:t>
      </w:r>
      <w:r w:rsidR="003D0880" w:rsidRPr="00831D04">
        <w:rPr>
          <w:rFonts w:ascii="Times New Roman" w:hAnsi="Times New Roman"/>
          <w:sz w:val="28"/>
          <w:szCs w:val="28"/>
        </w:rPr>
        <w:t xml:space="preserve"> заявлений увеличена на 48,2%. </w:t>
      </w:r>
      <w:r w:rsidRPr="00831D04">
        <w:rPr>
          <w:rFonts w:ascii="Times New Roman" w:hAnsi="Times New Roman"/>
          <w:sz w:val="28"/>
          <w:szCs w:val="28"/>
        </w:rPr>
        <w:t xml:space="preserve"> </w:t>
      </w:r>
      <w:r w:rsidR="00F97435" w:rsidRPr="00831D04">
        <w:rPr>
          <w:rFonts w:ascii="Times New Roman" w:hAnsi="Times New Roman"/>
          <w:sz w:val="28"/>
          <w:szCs w:val="28"/>
        </w:rPr>
        <w:t>Из указанного</w:t>
      </w:r>
      <w:r w:rsidR="003D0880" w:rsidRPr="00831D04">
        <w:rPr>
          <w:rFonts w:ascii="Times New Roman" w:hAnsi="Times New Roman"/>
          <w:sz w:val="28"/>
          <w:szCs w:val="28"/>
        </w:rPr>
        <w:t xml:space="preserve"> ко</w:t>
      </w:r>
      <w:r w:rsidRPr="00831D04">
        <w:rPr>
          <w:rFonts w:ascii="Times New Roman" w:hAnsi="Times New Roman"/>
          <w:sz w:val="28"/>
          <w:szCs w:val="28"/>
        </w:rPr>
        <w:t>личества электронных заявлен</w:t>
      </w:r>
      <w:r w:rsidR="004F4AAF" w:rsidRPr="00831D04">
        <w:rPr>
          <w:rFonts w:ascii="Times New Roman" w:hAnsi="Times New Roman"/>
          <w:sz w:val="28"/>
          <w:szCs w:val="28"/>
        </w:rPr>
        <w:t>ий</w:t>
      </w:r>
      <w:r w:rsidR="00F14362">
        <w:rPr>
          <w:rFonts w:ascii="Times New Roman" w:hAnsi="Times New Roman"/>
          <w:sz w:val="28"/>
          <w:szCs w:val="28"/>
        </w:rPr>
        <w:t xml:space="preserve"> </w:t>
      </w:r>
      <w:r w:rsidR="004F4AAF" w:rsidRPr="00831D04">
        <w:rPr>
          <w:rFonts w:ascii="Times New Roman" w:hAnsi="Times New Roman"/>
          <w:sz w:val="28"/>
          <w:szCs w:val="28"/>
        </w:rPr>
        <w:t>44</w:t>
      </w:r>
      <w:r w:rsidRPr="00831D04">
        <w:rPr>
          <w:rFonts w:ascii="Times New Roman" w:hAnsi="Times New Roman"/>
          <w:sz w:val="28"/>
          <w:szCs w:val="28"/>
        </w:rPr>
        <w:t>%</w:t>
      </w:r>
      <w:r w:rsidR="003D0880" w:rsidRPr="00831D04">
        <w:rPr>
          <w:rFonts w:ascii="Times New Roman" w:hAnsi="Times New Roman"/>
          <w:sz w:val="28"/>
          <w:szCs w:val="28"/>
        </w:rPr>
        <w:t xml:space="preserve"> </w:t>
      </w:r>
      <w:r w:rsidR="003D0880" w:rsidRPr="00831D04">
        <w:rPr>
          <w:rFonts w:ascii="Times New Roman" w:hAnsi="Times New Roman"/>
          <w:sz w:val="28"/>
          <w:szCs w:val="28"/>
        </w:rPr>
        <w:lastRenderedPageBreak/>
        <w:t>представлено органами в</w:t>
      </w:r>
      <w:r w:rsidRPr="00831D04">
        <w:rPr>
          <w:rFonts w:ascii="Times New Roman" w:hAnsi="Times New Roman"/>
          <w:sz w:val="28"/>
          <w:szCs w:val="28"/>
        </w:rPr>
        <w:t xml:space="preserve">ласти, 23,3% </w:t>
      </w:r>
      <w:r w:rsidR="00C613DB">
        <w:rPr>
          <w:rFonts w:ascii="Times New Roman" w:hAnsi="Times New Roman"/>
          <w:sz w:val="28"/>
          <w:szCs w:val="28"/>
        </w:rPr>
        <w:t>направлено</w:t>
      </w:r>
      <w:r w:rsidRPr="00831D04">
        <w:rPr>
          <w:rFonts w:ascii="Times New Roman" w:hAnsi="Times New Roman"/>
          <w:sz w:val="28"/>
          <w:szCs w:val="28"/>
        </w:rPr>
        <w:t xml:space="preserve"> нотариусами, 32,7% </w:t>
      </w:r>
      <w:r w:rsidR="00C613DB">
        <w:rPr>
          <w:rFonts w:ascii="Times New Roman" w:hAnsi="Times New Roman"/>
          <w:sz w:val="28"/>
          <w:szCs w:val="28"/>
        </w:rPr>
        <w:t xml:space="preserve">составили заявления от </w:t>
      </w:r>
      <w:r w:rsidR="003D0880" w:rsidRPr="00831D04">
        <w:rPr>
          <w:rFonts w:ascii="Times New Roman" w:hAnsi="Times New Roman"/>
          <w:sz w:val="28"/>
          <w:szCs w:val="28"/>
        </w:rPr>
        <w:t xml:space="preserve"> физ</w:t>
      </w:r>
      <w:r w:rsidRPr="00831D04">
        <w:rPr>
          <w:rFonts w:ascii="Times New Roman" w:hAnsi="Times New Roman"/>
          <w:sz w:val="28"/>
          <w:szCs w:val="28"/>
        </w:rPr>
        <w:t>ически</w:t>
      </w:r>
      <w:r w:rsidR="00C613DB">
        <w:rPr>
          <w:rFonts w:ascii="Times New Roman" w:hAnsi="Times New Roman"/>
          <w:sz w:val="28"/>
          <w:szCs w:val="28"/>
        </w:rPr>
        <w:t>х</w:t>
      </w:r>
      <w:r w:rsidRPr="00831D04">
        <w:rPr>
          <w:rFonts w:ascii="Times New Roman" w:hAnsi="Times New Roman"/>
          <w:sz w:val="28"/>
          <w:szCs w:val="28"/>
        </w:rPr>
        <w:t xml:space="preserve"> и юридически</w:t>
      </w:r>
      <w:r w:rsidR="00C613DB">
        <w:rPr>
          <w:rFonts w:ascii="Times New Roman" w:hAnsi="Times New Roman"/>
          <w:sz w:val="28"/>
          <w:szCs w:val="28"/>
        </w:rPr>
        <w:t>х лиц</w:t>
      </w:r>
      <w:r w:rsidRPr="00831D04">
        <w:rPr>
          <w:rFonts w:ascii="Times New Roman" w:hAnsi="Times New Roman"/>
          <w:sz w:val="28"/>
          <w:szCs w:val="28"/>
        </w:rPr>
        <w:t xml:space="preserve">. </w:t>
      </w:r>
      <w:r w:rsidR="00F14362">
        <w:rPr>
          <w:rFonts w:ascii="Times New Roman" w:hAnsi="Times New Roman"/>
          <w:sz w:val="28"/>
          <w:szCs w:val="28"/>
        </w:rPr>
        <w:t>По виду услуг</w:t>
      </w:r>
      <w:r w:rsidRPr="00831D04">
        <w:rPr>
          <w:rFonts w:ascii="Times New Roman" w:hAnsi="Times New Roman"/>
          <w:sz w:val="28"/>
          <w:szCs w:val="28"/>
        </w:rPr>
        <w:t xml:space="preserve"> </w:t>
      </w:r>
      <w:r w:rsidR="003D0880" w:rsidRPr="00831D04">
        <w:rPr>
          <w:rFonts w:ascii="Times New Roman" w:hAnsi="Times New Roman"/>
          <w:sz w:val="28"/>
          <w:szCs w:val="28"/>
        </w:rPr>
        <w:t>83,9% документов, направляемых в электронном виде</w:t>
      </w:r>
      <w:r w:rsidR="00600332">
        <w:rPr>
          <w:rFonts w:ascii="Times New Roman" w:hAnsi="Times New Roman"/>
          <w:sz w:val="28"/>
          <w:szCs w:val="28"/>
        </w:rPr>
        <w:t>,</w:t>
      </w:r>
      <w:r w:rsidR="003D0880" w:rsidRPr="00831D04">
        <w:rPr>
          <w:rFonts w:ascii="Times New Roman" w:hAnsi="Times New Roman"/>
          <w:sz w:val="28"/>
          <w:szCs w:val="28"/>
        </w:rPr>
        <w:t xml:space="preserve"> это документы, представленные на регистрацию прав</w:t>
      </w:r>
      <w:r w:rsidRPr="00831D04">
        <w:rPr>
          <w:rFonts w:ascii="Times New Roman" w:hAnsi="Times New Roman"/>
          <w:sz w:val="28"/>
          <w:szCs w:val="28"/>
        </w:rPr>
        <w:t>.</w:t>
      </w:r>
      <w:r w:rsidR="00D37DE1" w:rsidRPr="00831D04">
        <w:rPr>
          <w:rFonts w:ascii="Times New Roman" w:hAnsi="Times New Roman"/>
          <w:sz w:val="28"/>
          <w:szCs w:val="28"/>
        </w:rPr>
        <w:t xml:space="preserve"> </w:t>
      </w:r>
    </w:p>
    <w:p w:rsidR="00225C91" w:rsidRPr="007C0DA0" w:rsidRDefault="00831D04" w:rsidP="007C0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C0DA0">
        <w:rPr>
          <w:rFonts w:ascii="Times New Roman" w:hAnsi="Times New Roman"/>
          <w:sz w:val="28"/>
        </w:rPr>
        <w:t>Отдельное внимание Управлением уделяется развитию электронного формата по регистрации ипотеки и договор</w:t>
      </w:r>
      <w:r w:rsidR="00D5730D" w:rsidRPr="007C0DA0">
        <w:rPr>
          <w:rFonts w:ascii="Times New Roman" w:hAnsi="Times New Roman"/>
          <w:sz w:val="28"/>
        </w:rPr>
        <w:t>ов</w:t>
      </w:r>
      <w:r w:rsidRPr="007C0DA0">
        <w:rPr>
          <w:rFonts w:ascii="Times New Roman" w:hAnsi="Times New Roman"/>
          <w:sz w:val="28"/>
        </w:rPr>
        <w:t xml:space="preserve"> долевого участия в электронном виде. </w:t>
      </w:r>
      <w:r w:rsidR="007C0DA0" w:rsidRPr="007C0DA0">
        <w:rPr>
          <w:rFonts w:ascii="Times New Roman" w:hAnsi="Times New Roman"/>
          <w:sz w:val="28"/>
        </w:rPr>
        <w:t xml:space="preserve">По данным Росреестра, Тюменская область занимает второе место среди субъектов УрФО по числу сделок в рамках действия программы льготной ипотеки. </w:t>
      </w:r>
      <w:r w:rsidR="00D37DE1" w:rsidRPr="007C0DA0">
        <w:rPr>
          <w:rFonts w:ascii="Times New Roman" w:hAnsi="Times New Roman"/>
          <w:sz w:val="28"/>
        </w:rPr>
        <w:t>Росреестром планируется довести уровень электронной ипотеки до 80%. «Переход в э</w:t>
      </w:r>
      <w:r w:rsidR="007C0DA0" w:rsidRPr="007C0DA0">
        <w:rPr>
          <w:rFonts w:ascii="Times New Roman" w:hAnsi="Times New Roman"/>
          <w:sz w:val="28"/>
        </w:rPr>
        <w:t xml:space="preserve">лектронный вид сокращает сроки </w:t>
      </w:r>
      <w:r w:rsidR="00D37DE1" w:rsidRPr="007C0DA0">
        <w:rPr>
          <w:rFonts w:ascii="Times New Roman" w:hAnsi="Times New Roman"/>
          <w:sz w:val="28"/>
        </w:rPr>
        <w:t xml:space="preserve">регистрации, повышает качество услуги, - сказал Владимир Кораблёв. – А в случае с ипотекой,  взаимодействие </w:t>
      </w:r>
      <w:r w:rsidR="004F4AAF" w:rsidRPr="007C0DA0">
        <w:rPr>
          <w:rFonts w:ascii="Times New Roman" w:hAnsi="Times New Roman"/>
          <w:sz w:val="28"/>
        </w:rPr>
        <w:t xml:space="preserve">Управления </w:t>
      </w:r>
      <w:r w:rsidR="00D37DE1" w:rsidRPr="007C0DA0">
        <w:rPr>
          <w:rFonts w:ascii="Times New Roman" w:hAnsi="Times New Roman"/>
          <w:sz w:val="28"/>
        </w:rPr>
        <w:t xml:space="preserve">с </w:t>
      </w:r>
      <w:r w:rsidR="001E78E8" w:rsidRPr="007C0DA0">
        <w:rPr>
          <w:rFonts w:ascii="Times New Roman" w:hAnsi="Times New Roman"/>
          <w:sz w:val="28"/>
        </w:rPr>
        <w:t xml:space="preserve">банковским и </w:t>
      </w:r>
      <w:r w:rsidR="00F010FA">
        <w:rPr>
          <w:rFonts w:ascii="Times New Roman" w:hAnsi="Times New Roman"/>
          <w:sz w:val="28"/>
        </w:rPr>
        <w:t xml:space="preserve">иными </w:t>
      </w:r>
      <w:r w:rsidR="007C0DA0" w:rsidRPr="007C0DA0">
        <w:rPr>
          <w:rFonts w:ascii="Times New Roman" w:hAnsi="Times New Roman"/>
          <w:sz w:val="28"/>
        </w:rPr>
        <w:t>профессиональными</w:t>
      </w:r>
      <w:r w:rsidR="00D37DE1" w:rsidRPr="007C0DA0">
        <w:rPr>
          <w:rFonts w:ascii="Times New Roman" w:hAnsi="Times New Roman"/>
          <w:sz w:val="28"/>
        </w:rPr>
        <w:t xml:space="preserve"> сообществами способствуют </w:t>
      </w:r>
      <w:r w:rsidR="004F4AAF" w:rsidRPr="007C0DA0">
        <w:rPr>
          <w:rFonts w:ascii="Times New Roman" w:hAnsi="Times New Roman"/>
          <w:sz w:val="28"/>
        </w:rPr>
        <w:t>минимизации</w:t>
      </w:r>
      <w:r w:rsidR="00D37DE1" w:rsidRPr="007C0DA0">
        <w:rPr>
          <w:rFonts w:ascii="Times New Roman" w:hAnsi="Times New Roman"/>
          <w:sz w:val="28"/>
        </w:rPr>
        <w:t xml:space="preserve"> затрат со стороны заявителя». </w:t>
      </w:r>
    </w:p>
    <w:p w:rsidR="007C0DA0" w:rsidRDefault="0056478B" w:rsidP="007C0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C0DA0">
        <w:rPr>
          <w:rFonts w:ascii="Times New Roman" w:hAnsi="Times New Roman"/>
          <w:sz w:val="28"/>
        </w:rPr>
        <w:t xml:space="preserve">По итогам 9 месяцев 2020 года доля заявлений </w:t>
      </w:r>
      <w:r w:rsidRPr="007C0DA0">
        <w:rPr>
          <w:rFonts w:ascii="Times New Roman" w:hAnsi="Times New Roman"/>
          <w:sz w:val="28"/>
        </w:rPr>
        <w:br/>
        <w:t>на регистрацию договоров долевого участия, поступивших в электронном виде</w:t>
      </w:r>
      <w:r w:rsidR="00F010FA">
        <w:rPr>
          <w:rFonts w:ascii="Times New Roman" w:hAnsi="Times New Roman"/>
          <w:sz w:val="28"/>
        </w:rPr>
        <w:t>,</w:t>
      </w:r>
      <w:r w:rsidRPr="007C0DA0">
        <w:rPr>
          <w:rFonts w:ascii="Times New Roman" w:hAnsi="Times New Roman"/>
          <w:sz w:val="28"/>
        </w:rPr>
        <w:t xml:space="preserve"> составила 70,9%.</w:t>
      </w:r>
      <w:r w:rsidR="007C0DA0" w:rsidRPr="007C0DA0">
        <w:rPr>
          <w:rFonts w:ascii="Times New Roman" w:hAnsi="Times New Roman"/>
          <w:sz w:val="28"/>
        </w:rPr>
        <w:t xml:space="preserve"> Доля заявлений на электронную регистрацию ипотеки </w:t>
      </w:r>
      <w:r w:rsidR="00C613DB">
        <w:rPr>
          <w:rFonts w:ascii="Times New Roman" w:hAnsi="Times New Roman"/>
          <w:sz w:val="28"/>
        </w:rPr>
        <w:t>достигла</w:t>
      </w:r>
      <w:r w:rsidR="007C0DA0" w:rsidRPr="007C0DA0">
        <w:rPr>
          <w:rFonts w:ascii="Times New Roman" w:hAnsi="Times New Roman"/>
          <w:sz w:val="28"/>
        </w:rPr>
        <w:t xml:space="preserve"> 38,3%.</w:t>
      </w:r>
    </w:p>
    <w:p w:rsidR="00C613DB" w:rsidRDefault="00C613DB" w:rsidP="00C613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3DB" w:rsidRPr="00C613DB" w:rsidRDefault="00C613DB" w:rsidP="00A049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3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Застройщик имеет право регистрации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недвижимости за</w:t>
      </w:r>
      <w:r w:rsidRPr="00C613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дольщика</w:t>
      </w:r>
    </w:p>
    <w:p w:rsidR="00C613DB" w:rsidRPr="00C613DB" w:rsidRDefault="00C613DB" w:rsidP="00C613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DE1" w:rsidRPr="00F10D5A" w:rsidRDefault="00EA0DE1" w:rsidP="001E78E8">
      <w:pPr>
        <w:pStyle w:val="paragraph"/>
        <w:spacing w:before="0" w:beforeAutospacing="0" w:after="0" w:afterAutospacing="0"/>
        <w:ind w:firstLine="537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="Calibri"/>
          <w:sz w:val="28"/>
          <w:szCs w:val="28"/>
        </w:rPr>
        <w:t>В продолжени</w:t>
      </w:r>
      <w:r w:rsidR="00F010FA">
        <w:rPr>
          <w:rStyle w:val="normaltextrun"/>
          <w:rFonts w:eastAsia="Calibri"/>
          <w:sz w:val="28"/>
          <w:szCs w:val="28"/>
        </w:rPr>
        <w:t>е</w:t>
      </w:r>
      <w:r w:rsidR="00F14362">
        <w:rPr>
          <w:rStyle w:val="normaltextrun"/>
          <w:rFonts w:eastAsia="Calibri"/>
          <w:sz w:val="28"/>
          <w:szCs w:val="28"/>
        </w:rPr>
        <w:t xml:space="preserve"> темы</w:t>
      </w:r>
      <w:r>
        <w:rPr>
          <w:rStyle w:val="normaltextrun"/>
          <w:rFonts w:eastAsia="Calibri"/>
          <w:sz w:val="28"/>
          <w:szCs w:val="28"/>
        </w:rPr>
        <w:t xml:space="preserve"> </w:t>
      </w:r>
      <w:r w:rsidR="001E78E8">
        <w:rPr>
          <w:rStyle w:val="normaltextrun"/>
          <w:rFonts w:eastAsia="Calibri"/>
          <w:sz w:val="28"/>
          <w:szCs w:val="28"/>
        </w:rPr>
        <w:t>была доведена информация о</w:t>
      </w:r>
      <w:r>
        <w:rPr>
          <w:rStyle w:val="normaltextrun"/>
          <w:rFonts w:eastAsia="Calibri"/>
          <w:sz w:val="28"/>
          <w:szCs w:val="28"/>
        </w:rPr>
        <w:t xml:space="preserve"> регистрации первого права собственности дольщика застройщиком. </w:t>
      </w:r>
      <w:r w:rsidR="001E78E8">
        <w:rPr>
          <w:rStyle w:val="normaltextrun"/>
          <w:rFonts w:eastAsia="Calibri"/>
          <w:sz w:val="28"/>
          <w:szCs w:val="28"/>
        </w:rPr>
        <w:t xml:space="preserve"> </w:t>
      </w:r>
      <w:r>
        <w:rPr>
          <w:rStyle w:val="normaltextrun"/>
          <w:rFonts w:eastAsia="Calibri"/>
          <w:sz w:val="28"/>
          <w:szCs w:val="28"/>
        </w:rPr>
        <w:t xml:space="preserve">Если ранее </w:t>
      </w:r>
      <w:r w:rsidRPr="00DE6B65">
        <w:rPr>
          <w:sz w:val="28"/>
          <w:szCs w:val="28"/>
        </w:rPr>
        <w:t xml:space="preserve">участник долевого строительства </w:t>
      </w:r>
      <w:r>
        <w:rPr>
          <w:sz w:val="28"/>
          <w:szCs w:val="28"/>
        </w:rPr>
        <w:t xml:space="preserve">должен был самостоятельно </w:t>
      </w:r>
      <w:r w:rsidRPr="00DE6B65">
        <w:rPr>
          <w:sz w:val="28"/>
          <w:szCs w:val="28"/>
        </w:rPr>
        <w:t xml:space="preserve">обратиться в </w:t>
      </w:r>
      <w:r>
        <w:rPr>
          <w:sz w:val="28"/>
          <w:szCs w:val="28"/>
        </w:rPr>
        <w:t>Росреестр</w:t>
      </w:r>
      <w:r w:rsidRPr="00DE6B65">
        <w:rPr>
          <w:sz w:val="28"/>
          <w:szCs w:val="28"/>
        </w:rPr>
        <w:t xml:space="preserve"> с заявлением </w:t>
      </w:r>
      <w:r>
        <w:rPr>
          <w:sz w:val="28"/>
          <w:szCs w:val="28"/>
        </w:rPr>
        <w:t xml:space="preserve">о </w:t>
      </w:r>
      <w:r w:rsidRPr="00E66C1E">
        <w:rPr>
          <w:sz w:val="28"/>
          <w:szCs w:val="28"/>
        </w:rPr>
        <w:t>государственной регистрации права на объект недвижимости</w:t>
      </w:r>
      <w:r>
        <w:rPr>
          <w:rStyle w:val="af0"/>
          <w:sz w:val="28"/>
          <w:szCs w:val="28"/>
        </w:rPr>
        <w:footnoteReference w:id="1"/>
      </w:r>
      <w:r>
        <w:rPr>
          <w:sz w:val="28"/>
          <w:szCs w:val="28"/>
        </w:rPr>
        <w:t xml:space="preserve">, то </w:t>
      </w:r>
      <w:r>
        <w:rPr>
          <w:rStyle w:val="normaltextrun"/>
          <w:rFonts w:eastAsia="Calibri"/>
          <w:sz w:val="28"/>
          <w:szCs w:val="28"/>
        </w:rPr>
        <w:t>согласно Федеральному закону от 13.07.2020 № 202-ФЗ</w:t>
      </w:r>
      <w:r>
        <w:rPr>
          <w:rStyle w:val="af0"/>
          <w:rFonts w:eastAsia="Calibri"/>
          <w:sz w:val="28"/>
          <w:szCs w:val="28"/>
        </w:rPr>
        <w:footnoteReference w:id="2"/>
      </w:r>
      <w:r>
        <w:rPr>
          <w:rStyle w:val="normaltextrun"/>
          <w:rFonts w:eastAsia="Calibri"/>
          <w:sz w:val="28"/>
          <w:szCs w:val="28"/>
        </w:rPr>
        <w:t xml:space="preserve"> теперь и </w:t>
      </w:r>
      <w:r w:rsidRPr="00B034F6">
        <w:rPr>
          <w:sz w:val="28"/>
          <w:szCs w:val="28"/>
        </w:rPr>
        <w:t xml:space="preserve">застройщик имеет право на подачу </w:t>
      </w:r>
      <w:r>
        <w:rPr>
          <w:sz w:val="28"/>
          <w:szCs w:val="28"/>
        </w:rPr>
        <w:t xml:space="preserve">такого заявления </w:t>
      </w:r>
      <w:r w:rsidRPr="00B034F6">
        <w:rPr>
          <w:sz w:val="28"/>
          <w:szCs w:val="28"/>
        </w:rPr>
        <w:t xml:space="preserve">без доверенности </w:t>
      </w:r>
      <w:r>
        <w:rPr>
          <w:sz w:val="28"/>
          <w:szCs w:val="28"/>
        </w:rPr>
        <w:t xml:space="preserve">от </w:t>
      </w:r>
      <w:r w:rsidRPr="00B034F6">
        <w:rPr>
          <w:sz w:val="28"/>
          <w:szCs w:val="28"/>
        </w:rPr>
        <w:t>участника долевого строительства</w:t>
      </w:r>
      <w:r w:rsidR="001E78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Таким образом, </w:t>
      </w:r>
      <w:r w:rsidRPr="00B034F6">
        <w:rPr>
          <w:sz w:val="28"/>
          <w:szCs w:val="28"/>
        </w:rPr>
        <w:t>участник</w:t>
      </w:r>
      <w:r>
        <w:rPr>
          <w:sz w:val="28"/>
          <w:szCs w:val="28"/>
        </w:rPr>
        <w:t>у</w:t>
      </w:r>
      <w:r w:rsidRPr="00B034F6">
        <w:rPr>
          <w:sz w:val="28"/>
          <w:szCs w:val="28"/>
        </w:rPr>
        <w:t xml:space="preserve"> долевого строительства </w:t>
      </w:r>
      <w:r w:rsidR="001E78E8">
        <w:rPr>
          <w:sz w:val="28"/>
          <w:szCs w:val="28"/>
        </w:rPr>
        <w:t xml:space="preserve">(приобретателю жилья) </w:t>
      </w:r>
      <w:r>
        <w:rPr>
          <w:sz w:val="28"/>
          <w:szCs w:val="28"/>
        </w:rPr>
        <w:t xml:space="preserve">обращаться с </w:t>
      </w:r>
      <w:r w:rsidRPr="00B034F6">
        <w:rPr>
          <w:sz w:val="28"/>
          <w:szCs w:val="28"/>
        </w:rPr>
        <w:t>заявлени</w:t>
      </w:r>
      <w:r>
        <w:rPr>
          <w:sz w:val="28"/>
          <w:szCs w:val="28"/>
        </w:rPr>
        <w:t>ем</w:t>
      </w:r>
      <w:r w:rsidRPr="00B034F6">
        <w:rPr>
          <w:sz w:val="28"/>
          <w:szCs w:val="28"/>
        </w:rPr>
        <w:t xml:space="preserve"> о государственной регистрации права собственности на объект долевого строительства не</w:t>
      </w:r>
      <w:r>
        <w:rPr>
          <w:sz w:val="28"/>
          <w:szCs w:val="28"/>
        </w:rPr>
        <w:t xml:space="preserve">т необходимости. </w:t>
      </w:r>
    </w:p>
    <w:p w:rsidR="00D37DE1" w:rsidRPr="00C613DB" w:rsidRDefault="00EA0DE1" w:rsidP="00C613D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871163">
        <w:rPr>
          <w:rStyle w:val="normaltextrun"/>
          <w:rFonts w:eastAsia="Calibri"/>
          <w:sz w:val="28"/>
          <w:szCs w:val="28"/>
        </w:rPr>
        <w:t>«</w:t>
      </w:r>
      <w:r>
        <w:rPr>
          <w:rStyle w:val="normaltextrun"/>
          <w:rFonts w:eastAsia="Calibri"/>
          <w:sz w:val="28"/>
          <w:szCs w:val="28"/>
        </w:rPr>
        <w:t>Принятые</w:t>
      </w:r>
      <w:r w:rsidRPr="00871163">
        <w:rPr>
          <w:rStyle w:val="normaltextrun"/>
          <w:rFonts w:eastAsia="Calibri"/>
          <w:sz w:val="28"/>
          <w:szCs w:val="28"/>
        </w:rPr>
        <w:t xml:space="preserve"> изменения направлены на очередное совершенствование и упрощение процедур регистрации прав, - </w:t>
      </w:r>
      <w:r>
        <w:rPr>
          <w:rStyle w:val="normaltextrun"/>
          <w:rFonts w:eastAsia="Calibri"/>
          <w:sz w:val="28"/>
          <w:szCs w:val="28"/>
        </w:rPr>
        <w:t>отметил</w:t>
      </w:r>
      <w:r w:rsidRPr="00871163">
        <w:rPr>
          <w:rStyle w:val="normaltextrun"/>
          <w:rFonts w:eastAsia="Calibri"/>
          <w:sz w:val="28"/>
          <w:szCs w:val="28"/>
        </w:rPr>
        <w:t xml:space="preserve"> Владимир Кораблёв. - Особенно это актуально в сфере долевого строительства</w:t>
      </w:r>
      <w:r w:rsidR="00AE735F">
        <w:rPr>
          <w:rStyle w:val="normaltextrun"/>
          <w:rFonts w:eastAsia="Calibri"/>
          <w:sz w:val="28"/>
          <w:szCs w:val="28"/>
        </w:rPr>
        <w:t>,</w:t>
      </w:r>
      <w:r w:rsidRPr="00871163">
        <w:rPr>
          <w:rStyle w:val="normaltextrun"/>
          <w:rFonts w:eastAsia="Calibri"/>
          <w:sz w:val="28"/>
          <w:szCs w:val="28"/>
        </w:rPr>
        <w:t xml:space="preserve"> </w:t>
      </w:r>
      <w:r w:rsidR="00F010FA">
        <w:rPr>
          <w:rStyle w:val="normaltextrun"/>
          <w:rFonts w:eastAsia="Calibri"/>
          <w:sz w:val="28"/>
          <w:szCs w:val="28"/>
        </w:rPr>
        <w:t>где</w:t>
      </w:r>
      <w:r w:rsidRPr="00871163">
        <w:rPr>
          <w:rStyle w:val="normaltextrun"/>
          <w:rFonts w:eastAsia="Calibri"/>
          <w:sz w:val="28"/>
          <w:szCs w:val="28"/>
        </w:rPr>
        <w:t xml:space="preserve"> разрабатываются и внедряются лучшие предложения, одновременно </w:t>
      </w:r>
      <w:r w:rsidRPr="00871163">
        <w:rPr>
          <w:rStyle w:val="normaltextrun"/>
          <w:rFonts w:eastAsia="Calibri"/>
          <w:sz w:val="28"/>
          <w:szCs w:val="28"/>
        </w:rPr>
        <w:lastRenderedPageBreak/>
        <w:t>способствую</w:t>
      </w:r>
      <w:r>
        <w:rPr>
          <w:rStyle w:val="normaltextrun"/>
          <w:rFonts w:eastAsia="Calibri"/>
          <w:sz w:val="28"/>
          <w:szCs w:val="28"/>
        </w:rPr>
        <w:t>щие</w:t>
      </w:r>
      <w:r w:rsidRPr="00871163">
        <w:rPr>
          <w:rStyle w:val="normaltextrun"/>
          <w:rFonts w:eastAsia="Calibri"/>
          <w:sz w:val="28"/>
          <w:szCs w:val="28"/>
        </w:rPr>
        <w:t xml:space="preserve"> и защищенности как приобретателей жилья, так и застройщиков».</w:t>
      </w:r>
    </w:p>
    <w:p w:rsidR="00F010FA" w:rsidRDefault="00F46F8D" w:rsidP="00EA0DE1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13DB" w:rsidRPr="00C613DB" w:rsidRDefault="00C613DB" w:rsidP="00EA0DE1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  <w:r w:rsidRPr="00C613DB">
        <w:rPr>
          <w:b/>
          <w:sz w:val="28"/>
          <w:szCs w:val="28"/>
        </w:rPr>
        <w:t>Законопроект о «гаражной амнистии» упросит оформление прав собственников гаражей</w:t>
      </w:r>
    </w:p>
    <w:p w:rsidR="00C613DB" w:rsidRDefault="00C613DB" w:rsidP="00EA0DE1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EA0DE1" w:rsidRDefault="00C613DB" w:rsidP="00EA0DE1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F46F8D">
        <w:rPr>
          <w:sz w:val="28"/>
          <w:szCs w:val="28"/>
        </w:rPr>
        <w:t xml:space="preserve">В рамках пресс-конференции </w:t>
      </w:r>
      <w:r w:rsidR="001E78E8">
        <w:rPr>
          <w:sz w:val="28"/>
          <w:szCs w:val="28"/>
        </w:rPr>
        <w:t>журналистов проинформировали</w:t>
      </w:r>
      <w:r w:rsidR="00F46F8D">
        <w:rPr>
          <w:sz w:val="28"/>
          <w:szCs w:val="28"/>
        </w:rPr>
        <w:t xml:space="preserve"> </w:t>
      </w:r>
      <w:r w:rsidR="001E78E8">
        <w:rPr>
          <w:sz w:val="28"/>
          <w:szCs w:val="28"/>
        </w:rPr>
        <w:t xml:space="preserve">о положениях </w:t>
      </w:r>
      <w:r w:rsidR="00F46F8D">
        <w:rPr>
          <w:sz w:val="28"/>
          <w:szCs w:val="28"/>
        </w:rPr>
        <w:t>законопроект</w:t>
      </w:r>
      <w:r w:rsidR="001E78E8">
        <w:rPr>
          <w:sz w:val="28"/>
          <w:szCs w:val="28"/>
        </w:rPr>
        <w:t>а</w:t>
      </w:r>
      <w:r w:rsidR="00F46F8D">
        <w:rPr>
          <w:sz w:val="28"/>
          <w:szCs w:val="28"/>
        </w:rPr>
        <w:t xml:space="preserve"> о гаражной амнистии.  </w:t>
      </w:r>
      <w:r w:rsidR="00EA0DE1">
        <w:rPr>
          <w:sz w:val="28"/>
          <w:szCs w:val="28"/>
        </w:rPr>
        <w:t>Законопроект может быть принят уже в этом году. П</w:t>
      </w:r>
      <w:r w:rsidR="00F14362">
        <w:rPr>
          <w:sz w:val="28"/>
          <w:szCs w:val="28"/>
        </w:rPr>
        <w:t>ланируется в упрощенном порядке</w:t>
      </w:r>
      <w:r w:rsidR="00EA0DE1">
        <w:rPr>
          <w:sz w:val="28"/>
          <w:szCs w:val="28"/>
        </w:rPr>
        <w:t xml:space="preserve"> при содействии органов власти и местного самоуправления дать возможность гражданам оформить права на землю и гаражи. Данный законопроект направлен на возможность не только стать полноправным собственником гаража, но и расширить возможности по его использованию.</w:t>
      </w:r>
    </w:p>
    <w:p w:rsidR="001E78E8" w:rsidRDefault="001E78E8" w:rsidP="00EA0DE1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Присутствующий</w:t>
      </w:r>
      <w:r>
        <w:rPr>
          <w:sz w:val="28"/>
          <w:szCs w:val="28"/>
        </w:rPr>
        <w:tab/>
        <w:t xml:space="preserve"> на пресс-конференции приглашенный эксперт - р</w:t>
      </w:r>
      <w:r w:rsidRPr="00E721EC">
        <w:rPr>
          <w:sz w:val="28"/>
          <w:szCs w:val="28"/>
        </w:rPr>
        <w:t>егиональный представитель Ассоциации</w:t>
      </w:r>
      <w:r>
        <w:rPr>
          <w:sz w:val="28"/>
          <w:szCs w:val="28"/>
        </w:rPr>
        <w:t xml:space="preserve"> «Союз кадастровых инженеров» </w:t>
      </w:r>
      <w:r w:rsidRPr="00E721EC">
        <w:rPr>
          <w:sz w:val="28"/>
          <w:szCs w:val="28"/>
        </w:rPr>
        <w:t>на территории Тюменской области</w:t>
      </w:r>
      <w:r>
        <w:rPr>
          <w:sz w:val="28"/>
          <w:szCs w:val="28"/>
        </w:rPr>
        <w:t xml:space="preserve"> Кирилл Колосов </w:t>
      </w:r>
      <w:r w:rsidR="00831D04">
        <w:rPr>
          <w:sz w:val="28"/>
          <w:szCs w:val="28"/>
        </w:rPr>
        <w:t xml:space="preserve">поделился мнением о </w:t>
      </w:r>
      <w:r>
        <w:rPr>
          <w:sz w:val="28"/>
          <w:szCs w:val="28"/>
        </w:rPr>
        <w:t>совершенствовани</w:t>
      </w:r>
      <w:r w:rsidR="00831D0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31D04">
        <w:rPr>
          <w:sz w:val="28"/>
          <w:szCs w:val="28"/>
        </w:rPr>
        <w:t xml:space="preserve">услуг </w:t>
      </w:r>
      <w:r>
        <w:rPr>
          <w:sz w:val="28"/>
          <w:szCs w:val="28"/>
        </w:rPr>
        <w:t xml:space="preserve">Росреестра с позиции кадастрового инженера, пользующегося услугами ведомства. Он отметил удобство и доступность получения услуг, целенаправленную работу по развитию </w:t>
      </w:r>
      <w:r w:rsidR="00F14362">
        <w:rPr>
          <w:sz w:val="28"/>
          <w:szCs w:val="28"/>
        </w:rPr>
        <w:t xml:space="preserve">способов </w:t>
      </w:r>
      <w:r w:rsidR="001F7029">
        <w:rPr>
          <w:sz w:val="28"/>
          <w:szCs w:val="28"/>
        </w:rPr>
        <w:t>их предоставления</w:t>
      </w:r>
      <w:r>
        <w:rPr>
          <w:sz w:val="28"/>
          <w:szCs w:val="28"/>
        </w:rPr>
        <w:t xml:space="preserve">, а также  конструктивность диалога </w:t>
      </w:r>
      <w:r w:rsidR="00F010FA">
        <w:rPr>
          <w:sz w:val="28"/>
          <w:szCs w:val="28"/>
        </w:rPr>
        <w:t>пр</w:t>
      </w:r>
      <w:r>
        <w:rPr>
          <w:sz w:val="28"/>
          <w:szCs w:val="28"/>
        </w:rPr>
        <w:t>и взаимодействи</w:t>
      </w:r>
      <w:r w:rsidR="00F010FA">
        <w:rPr>
          <w:sz w:val="28"/>
          <w:szCs w:val="28"/>
        </w:rPr>
        <w:t>и</w:t>
      </w:r>
      <w:r>
        <w:rPr>
          <w:sz w:val="28"/>
          <w:szCs w:val="28"/>
        </w:rPr>
        <w:t xml:space="preserve"> с Росреестром </w:t>
      </w:r>
      <w:r w:rsidR="00F010FA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</w:t>
      </w:r>
      <w:r w:rsidR="00F010FA">
        <w:rPr>
          <w:sz w:val="28"/>
          <w:szCs w:val="28"/>
        </w:rPr>
        <w:t>ю</w:t>
      </w:r>
      <w:r>
        <w:rPr>
          <w:sz w:val="28"/>
          <w:szCs w:val="28"/>
        </w:rPr>
        <w:t xml:space="preserve"> совместных задач.</w:t>
      </w:r>
    </w:p>
    <w:p w:rsidR="006926FB" w:rsidRDefault="006926FB" w:rsidP="00EA0DE1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1E78E8">
        <w:rPr>
          <w:sz w:val="28"/>
          <w:szCs w:val="28"/>
        </w:rPr>
        <w:t xml:space="preserve">По завершении пресс-конференции </w:t>
      </w:r>
      <w:r>
        <w:rPr>
          <w:sz w:val="28"/>
          <w:szCs w:val="28"/>
        </w:rPr>
        <w:t>все желающие смогли получи</w:t>
      </w:r>
      <w:r w:rsidR="001F7029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дополнительные разъяснения по интересующим вопросам. </w:t>
      </w:r>
    </w:p>
    <w:p w:rsidR="004F4AAF" w:rsidRPr="00D37DE1" w:rsidRDefault="001E78E8" w:rsidP="00D5730D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EA0DE1">
        <w:rPr>
          <w:sz w:val="28"/>
          <w:szCs w:val="28"/>
        </w:rPr>
        <w:tab/>
      </w:r>
    </w:p>
    <w:p w:rsidR="0059416F" w:rsidRPr="0059416F" w:rsidRDefault="0059416F" w:rsidP="005F0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35148" w:rsidRDefault="00585D09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935148" w:rsidRDefault="00935148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5682" w:rsidRDefault="00505682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56" w:rsidRDefault="00392C56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550" w:rsidRDefault="008B4550" w:rsidP="009351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65B" w:rsidRDefault="0064165B" w:rsidP="00585D09"/>
    <w:p w:rsidR="0064165B" w:rsidRDefault="0064165B" w:rsidP="00585D09"/>
    <w:p w:rsidR="0064165B" w:rsidRDefault="0064165B" w:rsidP="00585D09"/>
    <w:p w:rsidR="0064165B" w:rsidRDefault="0064165B" w:rsidP="00585D09"/>
    <w:p w:rsidR="0064165B" w:rsidRDefault="0064165B" w:rsidP="00585D09"/>
    <w:p w:rsidR="0064165B" w:rsidRDefault="0064165B" w:rsidP="00585D09"/>
    <w:p w:rsidR="0064165B" w:rsidRDefault="0064165B" w:rsidP="00585D09"/>
    <w:p w:rsidR="0064165B" w:rsidRPr="004B2B9C" w:rsidRDefault="0064165B" w:rsidP="00585D09"/>
    <w:sectPr w:rsidR="0064165B" w:rsidRPr="004B2B9C" w:rsidSect="007D119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12" w:rsidRDefault="00D21112" w:rsidP="00F06EA9">
      <w:pPr>
        <w:spacing w:after="0" w:line="240" w:lineRule="auto"/>
      </w:pPr>
      <w:r>
        <w:separator/>
      </w:r>
    </w:p>
  </w:endnote>
  <w:endnote w:type="continuationSeparator" w:id="0">
    <w:p w:rsidR="00D21112" w:rsidRDefault="00D21112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12" w:rsidRDefault="00D21112" w:rsidP="00F06EA9">
      <w:pPr>
        <w:spacing w:after="0" w:line="240" w:lineRule="auto"/>
      </w:pPr>
      <w:r>
        <w:separator/>
      </w:r>
    </w:p>
  </w:footnote>
  <w:footnote w:type="continuationSeparator" w:id="0">
    <w:p w:rsidR="00D21112" w:rsidRDefault="00D21112" w:rsidP="00F06EA9">
      <w:pPr>
        <w:spacing w:after="0" w:line="240" w:lineRule="auto"/>
      </w:pPr>
      <w:r>
        <w:continuationSeparator/>
      </w:r>
    </w:p>
  </w:footnote>
  <w:footnote w:id="1">
    <w:p w:rsidR="00EA0DE1" w:rsidRPr="006C6DE6" w:rsidRDefault="00EA0DE1" w:rsidP="00EA0DE1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6C6DE6">
        <w:rPr>
          <w:rStyle w:val="af0"/>
          <w:rFonts w:ascii="Times New Roman" w:hAnsi="Times New Roman"/>
          <w:sz w:val="22"/>
          <w:szCs w:val="22"/>
        </w:rPr>
        <w:footnoteRef/>
      </w:r>
      <w:r w:rsidRPr="006C6DE6">
        <w:rPr>
          <w:rFonts w:ascii="Times New Roman" w:hAnsi="Times New Roman"/>
          <w:sz w:val="22"/>
          <w:szCs w:val="22"/>
        </w:rPr>
        <w:t xml:space="preserve"> Основание - ч. 1-2 ст. 14, ч. 11 ст.48 Федерального закона от 13.07.2015 № 218-ФЗ «О государственной регистрации недвижимости»</w:t>
      </w:r>
    </w:p>
  </w:footnote>
  <w:footnote w:id="2">
    <w:p w:rsidR="00EA0DE1" w:rsidRPr="006C6DE6" w:rsidRDefault="00EA0DE1" w:rsidP="00EA0DE1">
      <w:pPr>
        <w:pStyle w:val="1"/>
        <w:shd w:val="clear" w:color="auto" w:fill="FFFFFF"/>
        <w:spacing w:before="0"/>
        <w:jc w:val="both"/>
        <w:rPr>
          <w:b w:val="0"/>
          <w:color w:val="000000"/>
          <w:sz w:val="22"/>
          <w:szCs w:val="22"/>
        </w:rPr>
      </w:pPr>
      <w:r w:rsidRPr="006C6DE6">
        <w:rPr>
          <w:rStyle w:val="af0"/>
          <w:b w:val="0"/>
          <w:sz w:val="22"/>
          <w:szCs w:val="22"/>
        </w:rPr>
        <w:footnoteRef/>
      </w:r>
      <w:r w:rsidRPr="006C6DE6">
        <w:rPr>
          <w:b w:val="0"/>
          <w:color w:val="000000"/>
          <w:sz w:val="22"/>
          <w:szCs w:val="22"/>
        </w:rPr>
        <w:t>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44629"/>
    <w:rsid w:val="00061DA6"/>
    <w:rsid w:val="00080794"/>
    <w:rsid w:val="00082FF6"/>
    <w:rsid w:val="000E04BC"/>
    <w:rsid w:val="000E2560"/>
    <w:rsid w:val="000E6043"/>
    <w:rsid w:val="000F5AB1"/>
    <w:rsid w:val="00132EF5"/>
    <w:rsid w:val="001548C5"/>
    <w:rsid w:val="001566E9"/>
    <w:rsid w:val="001677C1"/>
    <w:rsid w:val="0017795F"/>
    <w:rsid w:val="00182712"/>
    <w:rsid w:val="00184413"/>
    <w:rsid w:val="001C1430"/>
    <w:rsid w:val="001C75A3"/>
    <w:rsid w:val="001C79B0"/>
    <w:rsid w:val="001E78E8"/>
    <w:rsid w:val="001F2B42"/>
    <w:rsid w:val="001F7029"/>
    <w:rsid w:val="00203F52"/>
    <w:rsid w:val="00225C91"/>
    <w:rsid w:val="002301AC"/>
    <w:rsid w:val="00236223"/>
    <w:rsid w:val="002550A1"/>
    <w:rsid w:val="00256DCE"/>
    <w:rsid w:val="00261047"/>
    <w:rsid w:val="00262837"/>
    <w:rsid w:val="0028613B"/>
    <w:rsid w:val="00294B1A"/>
    <w:rsid w:val="002A36AD"/>
    <w:rsid w:val="002B37B3"/>
    <w:rsid w:val="002C2CB0"/>
    <w:rsid w:val="002D444A"/>
    <w:rsid w:val="002F7B2E"/>
    <w:rsid w:val="0031309B"/>
    <w:rsid w:val="003200A8"/>
    <w:rsid w:val="00332372"/>
    <w:rsid w:val="0034112A"/>
    <w:rsid w:val="00341F68"/>
    <w:rsid w:val="003537E3"/>
    <w:rsid w:val="003564F2"/>
    <w:rsid w:val="00370182"/>
    <w:rsid w:val="003763B9"/>
    <w:rsid w:val="00392C56"/>
    <w:rsid w:val="003A278A"/>
    <w:rsid w:val="003A6FE0"/>
    <w:rsid w:val="003B300A"/>
    <w:rsid w:val="003B4B71"/>
    <w:rsid w:val="003B7F9A"/>
    <w:rsid w:val="003C05D7"/>
    <w:rsid w:val="003C1BD9"/>
    <w:rsid w:val="003C3FB6"/>
    <w:rsid w:val="003C72B3"/>
    <w:rsid w:val="003D0880"/>
    <w:rsid w:val="003D5841"/>
    <w:rsid w:val="003E5AF5"/>
    <w:rsid w:val="0041354A"/>
    <w:rsid w:val="00414958"/>
    <w:rsid w:val="004230CA"/>
    <w:rsid w:val="00427EDB"/>
    <w:rsid w:val="0043605A"/>
    <w:rsid w:val="004473F1"/>
    <w:rsid w:val="004661C8"/>
    <w:rsid w:val="004678E9"/>
    <w:rsid w:val="00470678"/>
    <w:rsid w:val="00472841"/>
    <w:rsid w:val="00485AA7"/>
    <w:rsid w:val="00494F73"/>
    <w:rsid w:val="004A2AA9"/>
    <w:rsid w:val="004B143E"/>
    <w:rsid w:val="004B2B9C"/>
    <w:rsid w:val="004C7F49"/>
    <w:rsid w:val="004F4AAF"/>
    <w:rsid w:val="00505682"/>
    <w:rsid w:val="00530A8C"/>
    <w:rsid w:val="00536321"/>
    <w:rsid w:val="0054186C"/>
    <w:rsid w:val="0054745D"/>
    <w:rsid w:val="0056478B"/>
    <w:rsid w:val="00582600"/>
    <w:rsid w:val="00584AB1"/>
    <w:rsid w:val="00585D09"/>
    <w:rsid w:val="0059416F"/>
    <w:rsid w:val="005A2050"/>
    <w:rsid w:val="005D0D4B"/>
    <w:rsid w:val="005E47C2"/>
    <w:rsid w:val="005F07A7"/>
    <w:rsid w:val="005F30A8"/>
    <w:rsid w:val="00600332"/>
    <w:rsid w:val="006012D8"/>
    <w:rsid w:val="0064165B"/>
    <w:rsid w:val="00654F0B"/>
    <w:rsid w:val="00674C09"/>
    <w:rsid w:val="00676E87"/>
    <w:rsid w:val="006820FE"/>
    <w:rsid w:val="00691D1E"/>
    <w:rsid w:val="006926FB"/>
    <w:rsid w:val="006A2BCD"/>
    <w:rsid w:val="006A4710"/>
    <w:rsid w:val="006C626F"/>
    <w:rsid w:val="006D1DD2"/>
    <w:rsid w:val="006D2C93"/>
    <w:rsid w:val="006E0161"/>
    <w:rsid w:val="006E546F"/>
    <w:rsid w:val="006F4BB6"/>
    <w:rsid w:val="006F6B3B"/>
    <w:rsid w:val="00711B97"/>
    <w:rsid w:val="007210BB"/>
    <w:rsid w:val="00723FE6"/>
    <w:rsid w:val="0072785C"/>
    <w:rsid w:val="00737F07"/>
    <w:rsid w:val="007447E3"/>
    <w:rsid w:val="00760515"/>
    <w:rsid w:val="00792EDA"/>
    <w:rsid w:val="007B0046"/>
    <w:rsid w:val="007B533C"/>
    <w:rsid w:val="007C0DA0"/>
    <w:rsid w:val="007C1A34"/>
    <w:rsid w:val="007C710D"/>
    <w:rsid w:val="007D1190"/>
    <w:rsid w:val="007D2F3D"/>
    <w:rsid w:val="007E1EB7"/>
    <w:rsid w:val="007F1A5A"/>
    <w:rsid w:val="007F200E"/>
    <w:rsid w:val="008203D2"/>
    <w:rsid w:val="0082073B"/>
    <w:rsid w:val="00827D8C"/>
    <w:rsid w:val="00831D04"/>
    <w:rsid w:val="00837107"/>
    <w:rsid w:val="008452B7"/>
    <w:rsid w:val="0085326F"/>
    <w:rsid w:val="00864C40"/>
    <w:rsid w:val="00872AA8"/>
    <w:rsid w:val="00876C99"/>
    <w:rsid w:val="008822F8"/>
    <w:rsid w:val="008922B6"/>
    <w:rsid w:val="008B4550"/>
    <w:rsid w:val="008C40D7"/>
    <w:rsid w:val="008D3BED"/>
    <w:rsid w:val="008D3E19"/>
    <w:rsid w:val="008E748E"/>
    <w:rsid w:val="008F452E"/>
    <w:rsid w:val="008F4AA0"/>
    <w:rsid w:val="00907CED"/>
    <w:rsid w:val="009331F9"/>
    <w:rsid w:val="009349D3"/>
    <w:rsid w:val="00935148"/>
    <w:rsid w:val="00956FB9"/>
    <w:rsid w:val="009718E0"/>
    <w:rsid w:val="00972B17"/>
    <w:rsid w:val="00982C79"/>
    <w:rsid w:val="00994CDF"/>
    <w:rsid w:val="009951A6"/>
    <w:rsid w:val="009A2EB8"/>
    <w:rsid w:val="009A7762"/>
    <w:rsid w:val="009D0AF8"/>
    <w:rsid w:val="009D0EA0"/>
    <w:rsid w:val="009D2A94"/>
    <w:rsid w:val="00A049D8"/>
    <w:rsid w:val="00A05C6B"/>
    <w:rsid w:val="00A07C5F"/>
    <w:rsid w:val="00A52970"/>
    <w:rsid w:val="00A5521B"/>
    <w:rsid w:val="00A566CE"/>
    <w:rsid w:val="00A67180"/>
    <w:rsid w:val="00A7767F"/>
    <w:rsid w:val="00A94FF6"/>
    <w:rsid w:val="00AD752E"/>
    <w:rsid w:val="00AE372B"/>
    <w:rsid w:val="00AE402C"/>
    <w:rsid w:val="00AE735F"/>
    <w:rsid w:val="00AF39D1"/>
    <w:rsid w:val="00B045E8"/>
    <w:rsid w:val="00B1679A"/>
    <w:rsid w:val="00B244FB"/>
    <w:rsid w:val="00B421AE"/>
    <w:rsid w:val="00B47FFB"/>
    <w:rsid w:val="00B55BB6"/>
    <w:rsid w:val="00B615BB"/>
    <w:rsid w:val="00B63112"/>
    <w:rsid w:val="00B633F5"/>
    <w:rsid w:val="00B755C1"/>
    <w:rsid w:val="00B80AD9"/>
    <w:rsid w:val="00B86FB7"/>
    <w:rsid w:val="00B911ED"/>
    <w:rsid w:val="00B953FD"/>
    <w:rsid w:val="00BA0CCB"/>
    <w:rsid w:val="00BC135F"/>
    <w:rsid w:val="00BD206A"/>
    <w:rsid w:val="00BF4BC8"/>
    <w:rsid w:val="00BF65D0"/>
    <w:rsid w:val="00C27A7E"/>
    <w:rsid w:val="00C31BE3"/>
    <w:rsid w:val="00C46694"/>
    <w:rsid w:val="00C46B29"/>
    <w:rsid w:val="00C525F4"/>
    <w:rsid w:val="00C613DB"/>
    <w:rsid w:val="00C71250"/>
    <w:rsid w:val="00C71539"/>
    <w:rsid w:val="00C760E4"/>
    <w:rsid w:val="00C765A7"/>
    <w:rsid w:val="00C82144"/>
    <w:rsid w:val="00CB0A28"/>
    <w:rsid w:val="00CB43D5"/>
    <w:rsid w:val="00CC47C0"/>
    <w:rsid w:val="00CD0C4E"/>
    <w:rsid w:val="00CF7483"/>
    <w:rsid w:val="00D0376C"/>
    <w:rsid w:val="00D048B0"/>
    <w:rsid w:val="00D21112"/>
    <w:rsid w:val="00D22647"/>
    <w:rsid w:val="00D3423B"/>
    <w:rsid w:val="00D37DE1"/>
    <w:rsid w:val="00D47B5F"/>
    <w:rsid w:val="00D5255C"/>
    <w:rsid w:val="00D5730D"/>
    <w:rsid w:val="00D57900"/>
    <w:rsid w:val="00D6408D"/>
    <w:rsid w:val="00D64FAB"/>
    <w:rsid w:val="00D65529"/>
    <w:rsid w:val="00DA12FE"/>
    <w:rsid w:val="00DA3D9E"/>
    <w:rsid w:val="00DA6E93"/>
    <w:rsid w:val="00E162C9"/>
    <w:rsid w:val="00E343DA"/>
    <w:rsid w:val="00E47368"/>
    <w:rsid w:val="00E555B6"/>
    <w:rsid w:val="00E557E7"/>
    <w:rsid w:val="00E73B77"/>
    <w:rsid w:val="00E848DB"/>
    <w:rsid w:val="00E93B60"/>
    <w:rsid w:val="00EA0DE1"/>
    <w:rsid w:val="00EB06E0"/>
    <w:rsid w:val="00EE0950"/>
    <w:rsid w:val="00EE5D40"/>
    <w:rsid w:val="00EE7944"/>
    <w:rsid w:val="00EF047A"/>
    <w:rsid w:val="00EF7E55"/>
    <w:rsid w:val="00F010FA"/>
    <w:rsid w:val="00F06EA9"/>
    <w:rsid w:val="00F14362"/>
    <w:rsid w:val="00F16B8F"/>
    <w:rsid w:val="00F17ABD"/>
    <w:rsid w:val="00F20224"/>
    <w:rsid w:val="00F251CB"/>
    <w:rsid w:val="00F25551"/>
    <w:rsid w:val="00F27626"/>
    <w:rsid w:val="00F343C8"/>
    <w:rsid w:val="00F41C9D"/>
    <w:rsid w:val="00F4544C"/>
    <w:rsid w:val="00F46F8D"/>
    <w:rsid w:val="00F60534"/>
    <w:rsid w:val="00F702C5"/>
    <w:rsid w:val="00F76A3E"/>
    <w:rsid w:val="00F93834"/>
    <w:rsid w:val="00F95AE4"/>
    <w:rsid w:val="00F97435"/>
    <w:rsid w:val="00FA2EA3"/>
    <w:rsid w:val="00FC0D90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EA0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A0DE1"/>
  </w:style>
  <w:style w:type="character" w:customStyle="1" w:styleId="eop">
    <w:name w:val="eop"/>
    <w:basedOn w:val="a0"/>
    <w:rsid w:val="00EA0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EA0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A0DE1"/>
  </w:style>
  <w:style w:type="character" w:customStyle="1" w:styleId="eop">
    <w:name w:val="eop"/>
    <w:basedOn w:val="a0"/>
    <w:rsid w:val="00EA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28EF-5344-471D-A3FA-0A878A35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2020-10-09T06:21:00Z</cp:lastPrinted>
  <dcterms:created xsi:type="dcterms:W3CDTF">2020-10-20T14:19:00Z</dcterms:created>
  <dcterms:modified xsi:type="dcterms:W3CDTF">2020-10-20T14:19:00Z</dcterms:modified>
</cp:coreProperties>
</file>