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D1" w:rsidRPr="001A5522" w:rsidRDefault="005E3830" w:rsidP="001A5522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6338ED">
        <w:rPr>
          <w:rFonts w:ascii="Times New Roman" w:eastAsiaTheme="minorHAnsi" w:hAnsi="Times New Roman"/>
          <w:b/>
          <w:bCs/>
          <w:sz w:val="28"/>
          <w:szCs w:val="28"/>
        </w:rPr>
        <w:t>22</w:t>
      </w:r>
      <w:r w:rsidR="00283347">
        <w:rPr>
          <w:rFonts w:ascii="Times New Roman" w:eastAsiaTheme="minorHAnsi" w:hAnsi="Times New Roman"/>
          <w:b/>
          <w:bCs/>
          <w:sz w:val="28"/>
          <w:szCs w:val="28"/>
        </w:rPr>
        <w:t>.03.2024</w:t>
      </w:r>
    </w:p>
    <w:p w:rsidR="001A5522" w:rsidRPr="00A21A93" w:rsidRDefault="001A5522" w:rsidP="0028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A5522" w:rsidRPr="00283347" w:rsidRDefault="00283347" w:rsidP="00283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83347">
        <w:rPr>
          <w:rFonts w:ascii="Times New Roman" w:hAnsi="Times New Roman"/>
          <w:b/>
          <w:sz w:val="28"/>
          <w:szCs w:val="28"/>
          <w:shd w:val="clear" w:color="auto" w:fill="FFFFFF"/>
        </w:rPr>
        <w:t>Тюменский Росреестр разъяснил п</w:t>
      </w:r>
      <w:r w:rsidR="00F2016A" w:rsidRPr="00283347">
        <w:rPr>
          <w:rFonts w:ascii="Times New Roman" w:hAnsi="Times New Roman"/>
          <w:b/>
          <w:sz w:val="28"/>
          <w:szCs w:val="28"/>
          <w:shd w:val="clear" w:color="auto" w:fill="FFFFFF"/>
        </w:rPr>
        <w:t>орядок регистрации д</w:t>
      </w:r>
      <w:r w:rsidR="001A5522" w:rsidRPr="00283347">
        <w:rPr>
          <w:rFonts w:ascii="Times New Roman" w:hAnsi="Times New Roman"/>
          <w:b/>
          <w:sz w:val="28"/>
          <w:szCs w:val="28"/>
          <w:shd w:val="clear" w:color="auto" w:fill="FFFFFF"/>
        </w:rPr>
        <w:t>оговор</w:t>
      </w:r>
      <w:r w:rsidR="00F2016A" w:rsidRPr="00283347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1A5522" w:rsidRPr="002833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уступки прав по договору участия в долевом строительстве</w:t>
      </w:r>
    </w:p>
    <w:p w:rsidR="001A5522" w:rsidRPr="00A21A93" w:rsidRDefault="001A5522" w:rsidP="001A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5522" w:rsidRPr="00A21A93" w:rsidRDefault="001A5522" w:rsidP="00F2016A">
      <w:pPr>
        <w:shd w:val="clear" w:color="auto" w:fill="FFFFFF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A21A93">
        <w:rPr>
          <w:rFonts w:ascii="Times New Roman" w:hAnsi="Times New Roman"/>
          <w:sz w:val="28"/>
          <w:szCs w:val="28"/>
          <w:shd w:val="clear" w:color="auto" w:fill="FFFFFF"/>
        </w:rPr>
        <w:t>Договор уступки прав требований участника долевого строительства по договору участия в долевом строительстве (далее – договор об уступке</w:t>
      </w:r>
      <w:r w:rsidRPr="00A21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требований</w:t>
      </w:r>
      <w:r w:rsidRPr="00A21A93">
        <w:rPr>
          <w:rFonts w:ascii="Times New Roman" w:hAnsi="Times New Roman"/>
          <w:sz w:val="28"/>
          <w:szCs w:val="28"/>
          <w:shd w:val="clear" w:color="auto" w:fill="FFFFFF"/>
        </w:rPr>
        <w:t>) подлежит государственной регистрации.</w:t>
      </w:r>
      <w:r w:rsidRPr="00A21A93">
        <w:rPr>
          <w:rStyle w:val="af0"/>
          <w:rFonts w:ascii="Times New Roman" w:hAnsi="Times New Roman"/>
          <w:sz w:val="28"/>
          <w:szCs w:val="28"/>
        </w:rPr>
        <w:footnoteReference w:id="1"/>
      </w:r>
    </w:p>
    <w:p w:rsidR="00283347" w:rsidRDefault="00283347" w:rsidP="0028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522" w:rsidRPr="00A21A93" w:rsidRDefault="001A5522" w:rsidP="0028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A93">
        <w:rPr>
          <w:rFonts w:ascii="Times New Roman" w:hAnsi="Times New Roman"/>
          <w:sz w:val="28"/>
          <w:szCs w:val="28"/>
        </w:rPr>
        <w:t>Права и обязанности участника долевого строительства возникают у правопреемника, приобретающего право требования на объект долевого строительства, после государственной регистрации сделки – договора об уступке прав требований</w:t>
      </w:r>
      <w:r w:rsidRPr="00A21A93">
        <w:rPr>
          <w:rStyle w:val="af0"/>
          <w:rFonts w:ascii="Times New Roman" w:hAnsi="Times New Roman"/>
          <w:sz w:val="28"/>
          <w:szCs w:val="28"/>
        </w:rPr>
        <w:footnoteReference w:id="2"/>
      </w:r>
      <w:r w:rsidRPr="00A21A93">
        <w:rPr>
          <w:rFonts w:ascii="Times New Roman" w:hAnsi="Times New Roman"/>
          <w:sz w:val="28"/>
          <w:szCs w:val="28"/>
        </w:rPr>
        <w:t xml:space="preserve">. </w:t>
      </w:r>
    </w:p>
    <w:p w:rsidR="00283347" w:rsidRDefault="00283347" w:rsidP="0028334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522" w:rsidRPr="00A21A93" w:rsidRDefault="001A5522" w:rsidP="0028334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государственной регистрации договора об уступке прав требований необходимы:</w:t>
      </w:r>
    </w:p>
    <w:p w:rsidR="001A5522" w:rsidRPr="00A21A93" w:rsidRDefault="001A5522" w:rsidP="00283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A93">
        <w:rPr>
          <w:rFonts w:ascii="Times New Roman" w:eastAsia="Times New Roman" w:hAnsi="Times New Roman"/>
          <w:sz w:val="28"/>
          <w:szCs w:val="28"/>
          <w:lang w:eastAsia="ru-RU"/>
        </w:rPr>
        <w:t>1) договор об уступке прав требований по договору участия в долевом строительстве;</w:t>
      </w:r>
    </w:p>
    <w:p w:rsidR="001A5522" w:rsidRPr="00A21A93" w:rsidRDefault="001A5522" w:rsidP="00283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A93">
        <w:rPr>
          <w:rFonts w:ascii="Times New Roman" w:eastAsia="Times New Roman" w:hAnsi="Times New Roman"/>
          <w:sz w:val="28"/>
          <w:szCs w:val="28"/>
          <w:lang w:eastAsia="ru-RU"/>
        </w:rPr>
        <w:t>2) справка, подтверждающая полную или частичную уплату цены договора участия в долевом строительстве цедентом застройщику, выступающему стороной договора участия в долевом строительстве, с указанием размеров и сроков внесения платежей и выданная таким застройщиком или банком, через который осуществлялись указанные платежи.</w:t>
      </w:r>
    </w:p>
    <w:p w:rsidR="00283347" w:rsidRDefault="00283347" w:rsidP="00283347">
      <w:pPr>
        <w:pStyle w:val="a9"/>
        <w:tabs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1A93" w:rsidRPr="00A21A93" w:rsidRDefault="00A21A93" w:rsidP="00283347">
      <w:pPr>
        <w:pStyle w:val="a9"/>
        <w:tabs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A93">
        <w:rPr>
          <w:rFonts w:ascii="Times New Roman" w:hAnsi="Times New Roman" w:cs="Times New Roman"/>
          <w:sz w:val="28"/>
          <w:szCs w:val="28"/>
        </w:rPr>
        <w:t>За государственную регистрацию</w:t>
      </w:r>
      <w:r w:rsidRPr="00A21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 уступки прав требований участника долевого строительства</w:t>
      </w:r>
      <w:r w:rsidRPr="00A21A93">
        <w:rPr>
          <w:rFonts w:ascii="Times New Roman" w:hAnsi="Times New Roman" w:cs="Times New Roman"/>
          <w:sz w:val="28"/>
          <w:szCs w:val="28"/>
        </w:rPr>
        <w:t xml:space="preserve"> взимается</w:t>
      </w:r>
      <w:r w:rsidRPr="00A21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A21A93">
        <w:rPr>
          <w:rFonts w:ascii="Times New Roman" w:hAnsi="Times New Roman" w:cs="Times New Roman"/>
          <w:sz w:val="28"/>
          <w:szCs w:val="28"/>
        </w:rPr>
        <w:t>осударственная пошлина в размере</w:t>
      </w:r>
      <w:r w:rsidRPr="00A21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350 рублей. Если за совершением юридически значимого действия одновременно обратились несколько плательщиков, государственная пошлина уплачивается в равных долях (пункт 2 статьи 333.18, подпункт 30 пункта 1 статьи 333.33 Налогового кодекса Российской Федерации).</w:t>
      </w:r>
    </w:p>
    <w:p w:rsidR="00283347" w:rsidRDefault="00283347" w:rsidP="002833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2B8B" w:rsidRPr="00A21A93" w:rsidRDefault="004A2B8B" w:rsidP="002833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A93">
        <w:rPr>
          <w:rFonts w:ascii="Times New Roman" w:hAnsi="Times New Roman" w:cs="Times New Roman"/>
          <w:sz w:val="28"/>
          <w:szCs w:val="28"/>
        </w:rPr>
        <w:t xml:space="preserve">Подача заявлений о государственной регистрации договора уступки </w:t>
      </w:r>
      <w:r w:rsidRPr="00A21A93">
        <w:rPr>
          <w:rFonts w:ascii="Times New Roman" w:hAnsi="Times New Roman" w:cs="Times New Roman"/>
          <w:sz w:val="28"/>
          <w:szCs w:val="28"/>
          <w:shd w:val="clear" w:color="auto" w:fill="FFFFFF"/>
        </w:rPr>
        <w:t>прав требований и соответствующих документов</w:t>
      </w:r>
      <w:r w:rsidRPr="00A21A93">
        <w:rPr>
          <w:rFonts w:ascii="Times New Roman" w:hAnsi="Times New Roman" w:cs="Times New Roman"/>
          <w:sz w:val="28"/>
          <w:szCs w:val="28"/>
        </w:rPr>
        <w:t xml:space="preserve"> сторонами договора возможна посредством:</w:t>
      </w:r>
    </w:p>
    <w:p w:rsidR="004A2B8B" w:rsidRPr="00A21A93" w:rsidRDefault="004A2B8B" w:rsidP="002833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A93">
        <w:rPr>
          <w:rFonts w:ascii="Times New Roman" w:hAnsi="Times New Roman" w:cs="Times New Roman"/>
          <w:sz w:val="28"/>
          <w:szCs w:val="28"/>
        </w:rPr>
        <w:t>- личного обращения в ближайший офис многофункционального центра предоставления государственных и муниципальных услуг;</w:t>
      </w:r>
    </w:p>
    <w:p w:rsidR="004A2B8B" w:rsidRPr="00A21A93" w:rsidRDefault="004A2B8B" w:rsidP="0028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A93">
        <w:rPr>
          <w:rFonts w:ascii="Times New Roman" w:hAnsi="Times New Roman"/>
          <w:sz w:val="28"/>
          <w:szCs w:val="28"/>
        </w:rPr>
        <w:lastRenderedPageBreak/>
        <w:t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«Интернет».</w:t>
      </w:r>
    </w:p>
    <w:p w:rsidR="00283347" w:rsidRDefault="00283347" w:rsidP="0028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16A" w:rsidRDefault="00A21A93" w:rsidP="0028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A93">
        <w:rPr>
          <w:rFonts w:ascii="Times New Roman" w:hAnsi="Times New Roman"/>
          <w:sz w:val="28"/>
          <w:szCs w:val="28"/>
        </w:rPr>
        <w:t xml:space="preserve">Преимущества электронной регистрации договора уступки - скорость и возможность </w:t>
      </w:r>
      <w:r>
        <w:rPr>
          <w:rFonts w:ascii="Times New Roman" w:hAnsi="Times New Roman"/>
          <w:sz w:val="28"/>
          <w:szCs w:val="28"/>
        </w:rPr>
        <w:t xml:space="preserve">провести сделку удаленно. </w:t>
      </w:r>
    </w:p>
    <w:p w:rsidR="00DF0A78" w:rsidRDefault="00DF0A78" w:rsidP="0028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A78" w:rsidRDefault="00DF0A78" w:rsidP="0028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0A78" w:rsidRDefault="00DF0A78" w:rsidP="0028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A78" w:rsidRPr="00A21A93" w:rsidRDefault="00DF0A78" w:rsidP="00DF0A78">
      <w:pPr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Пресс-служба Управления Росреестра по Тюменской области</w:t>
      </w:r>
    </w:p>
    <w:p w:rsidR="000B464D" w:rsidRPr="00A21A93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F2016A" w:rsidRDefault="00F2016A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</w:p>
    <w:p w:rsidR="00283347" w:rsidRDefault="00283347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709" w:rsidRDefault="002F1709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58" w:rsidRPr="001A5522" w:rsidRDefault="00AA2C58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2C58" w:rsidRPr="001A5522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A5" w:rsidRDefault="008E6EA5" w:rsidP="00F06EA9">
      <w:pPr>
        <w:spacing w:after="0" w:line="240" w:lineRule="auto"/>
      </w:pPr>
      <w:r>
        <w:separator/>
      </w:r>
    </w:p>
  </w:endnote>
  <w:endnote w:type="continuationSeparator" w:id="0">
    <w:p w:rsidR="008E6EA5" w:rsidRDefault="008E6EA5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8E6EA5">
      <w:fldChar w:fldCharType="begin"/>
    </w:r>
    <w:r w:rsidR="008E6EA5" w:rsidRPr="00DF0A78">
      <w:rPr>
        <w:lang w:val="en-US"/>
      </w:rPr>
      <w:instrText xml:space="preserve"> HYPERLINK "mailto:reestr72@yandex.ru" </w:instrText>
    </w:r>
    <w:r w:rsidR="008E6EA5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8E6EA5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A5" w:rsidRDefault="008E6EA5" w:rsidP="00F06EA9">
      <w:pPr>
        <w:spacing w:after="0" w:line="240" w:lineRule="auto"/>
      </w:pPr>
      <w:r>
        <w:separator/>
      </w:r>
    </w:p>
  </w:footnote>
  <w:footnote w:type="continuationSeparator" w:id="0">
    <w:p w:rsidR="008E6EA5" w:rsidRDefault="008E6EA5" w:rsidP="00F06EA9">
      <w:pPr>
        <w:spacing w:after="0" w:line="240" w:lineRule="auto"/>
      </w:pPr>
      <w:r>
        <w:continuationSeparator/>
      </w:r>
    </w:p>
  </w:footnote>
  <w:footnote w:id="1">
    <w:p w:rsidR="001A5522" w:rsidRPr="002F1709" w:rsidRDefault="001A5522" w:rsidP="001A552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2F1709">
        <w:rPr>
          <w:rStyle w:val="af0"/>
        </w:rPr>
        <w:footnoteRef/>
      </w:r>
      <w:r w:rsidR="002F170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2F1709">
        <w:rPr>
          <w:rFonts w:ascii="Times New Roman" w:hAnsi="Times New Roman"/>
          <w:sz w:val="22"/>
          <w:szCs w:val="22"/>
          <w:shd w:val="clear" w:color="auto" w:fill="FFFFFF"/>
        </w:rPr>
        <w:t xml:space="preserve">Статья 17 </w:t>
      </w:r>
      <w:hyperlink r:id="rId1" w:history="1">
        <w:r w:rsidRPr="002F1709">
          <w:rPr>
            <w:rStyle w:val="a7"/>
            <w:rFonts w:ascii="Times New Roman" w:hAnsi="Times New Roman"/>
            <w:bCs/>
            <w:color w:val="auto"/>
            <w:sz w:val="22"/>
            <w:szCs w:val="22"/>
            <w:u w:val="none"/>
            <w:shd w:val="clear" w:color="auto" w:fill="FFFFFF"/>
          </w:rPr>
  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</w:r>
      </w:hyperlink>
      <w:r w:rsidRPr="002F1709">
        <w:rPr>
          <w:rFonts w:ascii="Times New Roman" w:hAnsi="Times New Roman"/>
          <w:sz w:val="22"/>
          <w:szCs w:val="22"/>
        </w:rPr>
        <w:t>»</w:t>
      </w:r>
    </w:p>
  </w:footnote>
  <w:footnote w:id="2">
    <w:p w:rsidR="001A5522" w:rsidRPr="002F1709" w:rsidRDefault="001A5522" w:rsidP="001A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1709">
        <w:rPr>
          <w:rStyle w:val="af0"/>
        </w:rPr>
        <w:footnoteRef/>
      </w:r>
      <w:r w:rsidR="002F1709">
        <w:rPr>
          <w:rFonts w:ascii="Times New Roman" w:hAnsi="Times New Roman"/>
        </w:rPr>
        <w:t xml:space="preserve"> </w:t>
      </w:r>
      <w:r w:rsidRPr="002F1709">
        <w:rPr>
          <w:rFonts w:ascii="Times New Roman" w:hAnsi="Times New Roman"/>
        </w:rPr>
        <w:t>Статья 164 Гражданского кодекса Российской Федерации</w:t>
      </w:r>
    </w:p>
    <w:p w:rsidR="001A5522" w:rsidRPr="003E54D5" w:rsidRDefault="001A5522" w:rsidP="001A5522">
      <w:pPr>
        <w:pStyle w:val="ae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23F"/>
    <w:rsid w:val="00115A0F"/>
    <w:rsid w:val="00121270"/>
    <w:rsid w:val="00122BE9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A13E0"/>
    <w:rsid w:val="001A5522"/>
    <w:rsid w:val="001B1F19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1030E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3347"/>
    <w:rsid w:val="0028613B"/>
    <w:rsid w:val="00287448"/>
    <w:rsid w:val="00290D45"/>
    <w:rsid w:val="002939CB"/>
    <w:rsid w:val="00294B1A"/>
    <w:rsid w:val="002953AC"/>
    <w:rsid w:val="002A36AD"/>
    <w:rsid w:val="002B6DEA"/>
    <w:rsid w:val="002C2C5B"/>
    <w:rsid w:val="002D087B"/>
    <w:rsid w:val="002D0AF4"/>
    <w:rsid w:val="002D175F"/>
    <w:rsid w:val="002D444A"/>
    <w:rsid w:val="002E1303"/>
    <w:rsid w:val="002E7F47"/>
    <w:rsid w:val="002F1709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2E3"/>
    <w:rsid w:val="003564F2"/>
    <w:rsid w:val="00357984"/>
    <w:rsid w:val="003700D5"/>
    <w:rsid w:val="00372459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8470B"/>
    <w:rsid w:val="00485384"/>
    <w:rsid w:val="00485AA7"/>
    <w:rsid w:val="00494F73"/>
    <w:rsid w:val="004A2001"/>
    <w:rsid w:val="004A2AA9"/>
    <w:rsid w:val="004A2B8B"/>
    <w:rsid w:val="004B143E"/>
    <w:rsid w:val="004B2B9C"/>
    <w:rsid w:val="004B5A50"/>
    <w:rsid w:val="004C7F49"/>
    <w:rsid w:val="004E0CD7"/>
    <w:rsid w:val="004E6BD6"/>
    <w:rsid w:val="00505682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083"/>
    <w:rsid w:val="00585D09"/>
    <w:rsid w:val="00586D95"/>
    <w:rsid w:val="00587CCD"/>
    <w:rsid w:val="00590A4D"/>
    <w:rsid w:val="00596264"/>
    <w:rsid w:val="005A2050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E6330"/>
    <w:rsid w:val="005F4D72"/>
    <w:rsid w:val="005F5100"/>
    <w:rsid w:val="005F7A24"/>
    <w:rsid w:val="00600A90"/>
    <w:rsid w:val="00620EEF"/>
    <w:rsid w:val="006338ED"/>
    <w:rsid w:val="0064165B"/>
    <w:rsid w:val="00645FCA"/>
    <w:rsid w:val="00654F0B"/>
    <w:rsid w:val="00674C09"/>
    <w:rsid w:val="006820FE"/>
    <w:rsid w:val="006870E4"/>
    <w:rsid w:val="00691D1E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87CA5"/>
    <w:rsid w:val="00791A78"/>
    <w:rsid w:val="00792EDA"/>
    <w:rsid w:val="007A2665"/>
    <w:rsid w:val="007A7B7F"/>
    <w:rsid w:val="007B0046"/>
    <w:rsid w:val="007B42F2"/>
    <w:rsid w:val="007C00E3"/>
    <w:rsid w:val="007C1A34"/>
    <w:rsid w:val="007C6F8E"/>
    <w:rsid w:val="007C710D"/>
    <w:rsid w:val="007D1190"/>
    <w:rsid w:val="007D2F3D"/>
    <w:rsid w:val="007E1EB7"/>
    <w:rsid w:val="007F1A5A"/>
    <w:rsid w:val="007F200E"/>
    <w:rsid w:val="007F2D05"/>
    <w:rsid w:val="007F727E"/>
    <w:rsid w:val="00814501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5283"/>
    <w:rsid w:val="008E6EA5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2522"/>
    <w:rsid w:val="00945CAC"/>
    <w:rsid w:val="0095251A"/>
    <w:rsid w:val="00954C81"/>
    <w:rsid w:val="00956FB9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C60EC"/>
    <w:rsid w:val="009D0803"/>
    <w:rsid w:val="009D0AF8"/>
    <w:rsid w:val="009D0EA0"/>
    <w:rsid w:val="009D2A94"/>
    <w:rsid w:val="009E22E9"/>
    <w:rsid w:val="009F6533"/>
    <w:rsid w:val="00A05C6B"/>
    <w:rsid w:val="00A07C5F"/>
    <w:rsid w:val="00A115C3"/>
    <w:rsid w:val="00A21A93"/>
    <w:rsid w:val="00A41813"/>
    <w:rsid w:val="00A437CB"/>
    <w:rsid w:val="00A4444D"/>
    <w:rsid w:val="00A45F7C"/>
    <w:rsid w:val="00A47934"/>
    <w:rsid w:val="00A566CE"/>
    <w:rsid w:val="00A641DF"/>
    <w:rsid w:val="00A67180"/>
    <w:rsid w:val="00A7767F"/>
    <w:rsid w:val="00A87733"/>
    <w:rsid w:val="00A94FF6"/>
    <w:rsid w:val="00AA22CE"/>
    <w:rsid w:val="00AA2C58"/>
    <w:rsid w:val="00AB4BB1"/>
    <w:rsid w:val="00AB5E54"/>
    <w:rsid w:val="00AC059A"/>
    <w:rsid w:val="00AC6076"/>
    <w:rsid w:val="00AD752E"/>
    <w:rsid w:val="00AE372B"/>
    <w:rsid w:val="00AE402C"/>
    <w:rsid w:val="00AF0CFB"/>
    <w:rsid w:val="00AF39D1"/>
    <w:rsid w:val="00AF4A31"/>
    <w:rsid w:val="00B015CD"/>
    <w:rsid w:val="00B03662"/>
    <w:rsid w:val="00B045E8"/>
    <w:rsid w:val="00B0654D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E7047"/>
    <w:rsid w:val="00BF4BC8"/>
    <w:rsid w:val="00BF65D0"/>
    <w:rsid w:val="00C0254B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A12FE"/>
    <w:rsid w:val="00DA3D9E"/>
    <w:rsid w:val="00DA6E93"/>
    <w:rsid w:val="00DB3F95"/>
    <w:rsid w:val="00DD088A"/>
    <w:rsid w:val="00DE41B3"/>
    <w:rsid w:val="00DE44D1"/>
    <w:rsid w:val="00DE6C3F"/>
    <w:rsid w:val="00DF0A78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C4B9F"/>
    <w:rsid w:val="00ED57B4"/>
    <w:rsid w:val="00EE0950"/>
    <w:rsid w:val="00EF047A"/>
    <w:rsid w:val="00EF0D76"/>
    <w:rsid w:val="00EF7E55"/>
    <w:rsid w:val="00F06EA9"/>
    <w:rsid w:val="00F16B8F"/>
    <w:rsid w:val="00F2016A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6046"/>
    <w:rsid w:val="00F51107"/>
    <w:rsid w:val="00F575F3"/>
    <w:rsid w:val="00F72203"/>
    <w:rsid w:val="00F76A3E"/>
    <w:rsid w:val="00F82896"/>
    <w:rsid w:val="00F84341"/>
    <w:rsid w:val="00F920AD"/>
    <w:rsid w:val="00F93834"/>
    <w:rsid w:val="00F96BAA"/>
    <w:rsid w:val="00FA2EA3"/>
    <w:rsid w:val="00FA6B12"/>
    <w:rsid w:val="00FB4A60"/>
    <w:rsid w:val="00FC0D90"/>
    <w:rsid w:val="00FC2CC3"/>
    <w:rsid w:val="00FC56A3"/>
    <w:rsid w:val="00FC5A58"/>
    <w:rsid w:val="00FC5BA7"/>
    <w:rsid w:val="00FD576F"/>
    <w:rsid w:val="00FE19E1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1653"/>
  <w15:docId w15:val="{66746DA4-9BD9-426B-9816-99811FE8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5103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9853-E684-4A72-9FD2-4D4390A9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5</cp:revision>
  <cp:lastPrinted>2022-09-19T12:50:00Z</cp:lastPrinted>
  <dcterms:created xsi:type="dcterms:W3CDTF">2024-03-19T12:46:00Z</dcterms:created>
  <dcterms:modified xsi:type="dcterms:W3CDTF">2024-03-22T05:39:00Z</dcterms:modified>
</cp:coreProperties>
</file>