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E71" w:rsidRDefault="00546669">
      <w:pPr>
        <w:tabs>
          <w:tab w:val="left" w:pos="5715"/>
        </w:tabs>
        <w:spacing w:after="0" w:line="240" w:lineRule="auto"/>
        <w:jc w:val="right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ab/>
      </w:r>
      <w:r w:rsidR="00D0416D">
        <w:rPr>
          <w:rFonts w:ascii="Times New Roman" w:eastAsiaTheme="minorHAnsi" w:hAnsi="Times New Roman"/>
          <w:b/>
          <w:bCs/>
          <w:sz w:val="28"/>
          <w:szCs w:val="28"/>
        </w:rPr>
        <w:t>30</w:t>
      </w:r>
      <w:r w:rsidR="00983EAD">
        <w:rPr>
          <w:rFonts w:ascii="Times New Roman" w:eastAsiaTheme="minorHAnsi" w:hAnsi="Times New Roman"/>
          <w:b/>
          <w:bCs/>
          <w:sz w:val="28"/>
          <w:szCs w:val="28"/>
        </w:rPr>
        <w:t>.06</w:t>
      </w:r>
      <w:r>
        <w:rPr>
          <w:rFonts w:ascii="Times New Roman" w:eastAsiaTheme="minorHAnsi" w:hAnsi="Times New Roman"/>
          <w:b/>
          <w:bCs/>
          <w:sz w:val="28"/>
          <w:szCs w:val="28"/>
        </w:rPr>
        <w:t>.2025</w:t>
      </w:r>
    </w:p>
    <w:p w:rsidR="00152E71" w:rsidRDefault="00152E71">
      <w:pPr>
        <w:tabs>
          <w:tab w:val="left" w:pos="5715"/>
        </w:tabs>
        <w:spacing w:after="0" w:line="240" w:lineRule="auto"/>
        <w:jc w:val="right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5B548B" w:rsidRDefault="00983EAD">
      <w:pPr>
        <w:tabs>
          <w:tab w:val="left" w:pos="5715"/>
        </w:tabs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Застройщиками за дольщиков подано более </w:t>
      </w:r>
      <w:r w:rsidR="005B548B">
        <w:rPr>
          <w:rFonts w:ascii="Times New Roman" w:eastAsiaTheme="minorHAnsi" w:hAnsi="Times New Roman"/>
          <w:b/>
          <w:bCs/>
          <w:sz w:val="28"/>
          <w:szCs w:val="28"/>
        </w:rPr>
        <w:t>трех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тысяч заявлений </w:t>
      </w:r>
    </w:p>
    <w:p w:rsidR="00152E71" w:rsidRDefault="00983EAD">
      <w:pPr>
        <w:tabs>
          <w:tab w:val="left" w:pos="5715"/>
        </w:tabs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на регистрацию прав</w:t>
      </w:r>
    </w:p>
    <w:p w:rsidR="00152E71" w:rsidRDefault="00152E71">
      <w:pPr>
        <w:pStyle w:val="paragraph"/>
        <w:spacing w:before="0" w:beforeAutospacing="0" w:after="0" w:afterAutospacing="0"/>
        <w:jc w:val="both"/>
        <w:rPr>
          <w:rStyle w:val="normaltextrun"/>
          <w:rFonts w:eastAsia="PT Astra Serif"/>
          <w:sz w:val="28"/>
          <w:szCs w:val="28"/>
        </w:rPr>
      </w:pPr>
    </w:p>
    <w:p w:rsidR="00983EAD" w:rsidRDefault="005B548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Pr="005B54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5 месяцев 2025 поступило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Управление Росреестра по Тюменской области поступило </w:t>
      </w:r>
      <w:r w:rsidRPr="005B54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54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576 заявлени</w:t>
      </w:r>
      <w:r w:rsidR="00DC4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Pr="005B54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застройщиков о регистрации прав участников долевого строительства, из них 99,86% представлены в электронном виде. При этом с 2020 года по 2024 поступило 4 000 заявлений от застройщиков о регистрации прав участников долевого строительства, из них только 59,83% были представлены в электронном виде.</w:t>
      </w:r>
    </w:p>
    <w:p w:rsidR="005B548B" w:rsidRDefault="005B548B">
      <w:pPr>
        <w:spacing w:after="0" w:line="240" w:lineRule="auto"/>
        <w:jc w:val="both"/>
        <w:rPr>
          <w:rFonts w:ascii="Times New Roman" w:eastAsia="PT Astra Serif" w:hAnsi="Times New Roman"/>
          <w:color w:val="000000"/>
          <w:sz w:val="28"/>
          <w:szCs w:val="28"/>
        </w:rPr>
      </w:pPr>
      <w:bookmarkStart w:id="0" w:name="_GoBack"/>
      <w:bookmarkEnd w:id="0"/>
    </w:p>
    <w:p w:rsidR="00152E71" w:rsidRDefault="00DC4A82">
      <w:pPr>
        <w:spacing w:after="0" w:line="240" w:lineRule="auto"/>
        <w:jc w:val="both"/>
        <w:rPr>
          <w:rFonts w:ascii="Times New Roman" w:eastAsia="PT Astra Serif" w:hAnsi="Times New Roman"/>
          <w:color w:val="000000"/>
          <w:sz w:val="28"/>
          <w:szCs w:val="28"/>
        </w:rPr>
      </w:pPr>
      <w:r>
        <w:rPr>
          <w:rFonts w:ascii="Times New Roman" w:eastAsia="PT Astra Serif" w:hAnsi="Times New Roman"/>
          <w:color w:val="000000"/>
          <w:sz w:val="28"/>
          <w:szCs w:val="28"/>
        </w:rPr>
        <w:t>С</w:t>
      </w:r>
      <w:r w:rsidR="00546669">
        <w:rPr>
          <w:rFonts w:ascii="Times New Roman" w:eastAsia="PT Astra Serif" w:hAnsi="Times New Roman"/>
          <w:color w:val="000000"/>
          <w:sz w:val="28"/>
          <w:szCs w:val="28"/>
        </w:rPr>
        <w:t xml:space="preserve"> 1 марта 2025 года законодателем установлено, что после передачи застройщиком объекта долевого строительства участнику долевого строительства и осуществления государственного кадастрового учета такого объекта застройщик должен направлять в Росреестр заявления и документы для государственной регистрации права собственности участника долевого строительства в электронной форме</w:t>
      </w:r>
      <w:r w:rsidR="005466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течение 30 дней с момента передачи объекта дольщику</w:t>
      </w:r>
      <w:r w:rsidR="00546669">
        <w:rPr>
          <w:rStyle w:val="afd"/>
          <w:rFonts w:ascii="Times New Roman" w:eastAsia="PT Astra Serif" w:hAnsi="Times New Roman"/>
          <w:color w:val="000000"/>
          <w:sz w:val="28"/>
          <w:szCs w:val="28"/>
        </w:rPr>
        <w:footnoteReference w:id="1"/>
      </w:r>
      <w:r w:rsidR="00546669">
        <w:rPr>
          <w:rFonts w:ascii="Times New Roman" w:eastAsia="PT Astra Serif" w:hAnsi="Times New Roman"/>
          <w:color w:val="000000"/>
          <w:sz w:val="28"/>
          <w:szCs w:val="28"/>
        </w:rPr>
        <w:t>.</w:t>
      </w:r>
    </w:p>
    <w:p w:rsidR="00152E71" w:rsidRDefault="00152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52E71" w:rsidRDefault="00546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Предоставление документов в электронном виде сокращает время прохождения процедур, повышает качество представляемых документов, что в свою очередь позволяет гражданам получить результат оказания услуги в максимально короткие сроки.</w:t>
      </w:r>
    </w:p>
    <w:p w:rsidR="00152E71" w:rsidRDefault="00152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52E71" w:rsidRDefault="00546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Средний фактический срок государственной регистрации прав в электронном виде составляет один рабочий день.</w:t>
      </w:r>
    </w:p>
    <w:p w:rsidR="00152E71" w:rsidRDefault="00152E71">
      <w:pPr>
        <w:shd w:val="clear" w:color="auto" w:fill="FFFFFF"/>
        <w:spacing w:after="0" w:line="240" w:lineRule="auto"/>
        <w:jc w:val="both"/>
        <w:rPr>
          <w:rStyle w:val="normaltextrun"/>
          <w:rFonts w:ascii="Times New Roman" w:eastAsia="PT Astra Serif" w:hAnsi="Times New Roman"/>
          <w:sz w:val="28"/>
          <w:szCs w:val="28"/>
        </w:rPr>
      </w:pPr>
    </w:p>
    <w:p w:rsidR="00152E71" w:rsidRDefault="00546669">
      <w:pPr>
        <w:spacing w:after="0" w:line="240" w:lineRule="auto"/>
        <w:jc w:val="both"/>
        <w:rPr>
          <w:rFonts w:ascii="Times New Roman" w:eastAsia="PT Astra Serif" w:hAnsi="Times New Roman"/>
          <w:color w:val="000000"/>
          <w:sz w:val="28"/>
          <w:szCs w:val="28"/>
        </w:rPr>
      </w:pPr>
      <w:r>
        <w:rPr>
          <w:rFonts w:ascii="Times New Roman" w:eastAsia="PT Astra Serif" w:hAnsi="Times New Roman"/>
          <w:color w:val="000000"/>
          <w:sz w:val="28"/>
          <w:szCs w:val="28"/>
        </w:rPr>
        <w:t>После завершения процедуры регистрации застройщик должен передать участнику долевого строительства выписку из Единого государственного реестра недвижимости.</w:t>
      </w:r>
    </w:p>
    <w:p w:rsidR="00152E71" w:rsidRDefault="00152E71">
      <w:pPr>
        <w:spacing w:after="0" w:line="240" w:lineRule="auto"/>
        <w:jc w:val="both"/>
        <w:rPr>
          <w:rFonts w:ascii="Times New Roman" w:eastAsia="PT Astra Serif" w:hAnsi="Times New Roman"/>
          <w:color w:val="000000"/>
          <w:sz w:val="28"/>
          <w:szCs w:val="28"/>
        </w:rPr>
      </w:pPr>
    </w:p>
    <w:p w:rsidR="00152E71" w:rsidRDefault="0054666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PT Astra Serif" w:hAnsi="Times New Roman"/>
          <w:color w:val="000000"/>
          <w:sz w:val="28"/>
          <w:szCs w:val="28"/>
        </w:rPr>
        <w:t>Направить электронные документов в Росреестр возможно следующими способами:</w:t>
      </w:r>
    </w:p>
    <w:p w:rsidR="00152E71" w:rsidRDefault="00546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color w:val="000000"/>
          <w:sz w:val="28"/>
          <w:szCs w:val="28"/>
        </w:rPr>
        <w:t>- Личный кабинет на официальном сайте Росреестра;</w:t>
      </w:r>
    </w:p>
    <w:p w:rsidR="00152E71" w:rsidRDefault="00546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color w:val="000000"/>
          <w:sz w:val="28"/>
          <w:szCs w:val="28"/>
        </w:rPr>
        <w:t>- Сервис прямого доступа (СПД-3);</w:t>
      </w:r>
    </w:p>
    <w:p w:rsidR="00152E71" w:rsidRDefault="00546669">
      <w:pPr>
        <w:spacing w:after="0" w:line="240" w:lineRule="auto"/>
        <w:jc w:val="both"/>
        <w:rPr>
          <w:rFonts w:ascii="Times New Roman" w:eastAsia="PT Astra Serif" w:hAnsi="Times New Roman"/>
          <w:color w:val="000000"/>
          <w:sz w:val="28"/>
          <w:szCs w:val="28"/>
        </w:rPr>
      </w:pPr>
      <w:r>
        <w:rPr>
          <w:rFonts w:ascii="Times New Roman" w:eastAsia="PT Astra Serif" w:hAnsi="Times New Roman"/>
          <w:color w:val="000000"/>
          <w:sz w:val="28"/>
          <w:szCs w:val="28"/>
        </w:rPr>
        <w:t>- Сервис взаимодействия с Росреестром и Адаптер электронного взаимодействия.</w:t>
      </w:r>
    </w:p>
    <w:p w:rsidR="00152E71" w:rsidRDefault="00152E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52E71" w:rsidRDefault="00546669" w:rsidP="00983EAD">
      <w:pPr>
        <w:spacing w:after="0" w:line="240" w:lineRule="auto"/>
        <w:jc w:val="both"/>
        <w:rPr>
          <w:rFonts w:ascii="Times New Roman" w:eastAsia="Times New Roman" w:hAnsi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Данные изменения были инициированы Росреестром с целью снижения административных барьеров для строительного комплекса и освобождения физических лиц от необходимости посещения МФЦ, оформления доверенности в случае невозможности л</w:t>
      </w:r>
      <w:r w:rsidR="00983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ичного представления заявления.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Элект</w:t>
      </w:r>
      <w:r w:rsidR="00983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ронное взаимодействие позволяет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автоматизировать процессы как на стороне государственных органов, так и на стороне застройщиков, что положительно скажется на скорости и качестве оказания услуг гражданам и юридическим лицам.</w:t>
      </w:r>
    </w:p>
    <w:p w:rsidR="00152E71" w:rsidRDefault="00152E71">
      <w:pPr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152E71" w:rsidRDefault="00152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D2E"/>
          <w:sz w:val="28"/>
          <w:szCs w:val="28"/>
          <w:lang w:eastAsia="ru-RU"/>
        </w:rPr>
      </w:pPr>
    </w:p>
    <w:p w:rsidR="00152E71" w:rsidRDefault="00546669">
      <w:pPr>
        <w:spacing w:after="0" w:line="240" w:lineRule="auto"/>
        <w:jc w:val="right"/>
        <w:rPr>
          <w:rStyle w:val="aff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ff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Пресс-служба Управления Росреестра по Тюменской области</w:t>
      </w:r>
    </w:p>
    <w:p w:rsidR="00152E71" w:rsidRDefault="00152E71">
      <w:pPr>
        <w:spacing w:after="0" w:line="240" w:lineRule="auto"/>
        <w:jc w:val="right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152E71" w:rsidRDefault="00152E71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152E71" w:rsidRDefault="00152E71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sectPr w:rsidR="00152E71">
      <w:headerReference w:type="default" r:id="rId8"/>
      <w:footerReference w:type="default" r:id="rId9"/>
      <w:pgSz w:w="11906" w:h="16838"/>
      <w:pgMar w:top="1134" w:right="850" w:bottom="1134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A56" w:rsidRDefault="004E4A56">
      <w:pPr>
        <w:spacing w:after="0" w:line="240" w:lineRule="auto"/>
      </w:pPr>
      <w:r>
        <w:separator/>
      </w:r>
    </w:p>
  </w:endnote>
  <w:endnote w:type="continuationSeparator" w:id="0">
    <w:p w:rsidR="004E4A56" w:rsidRDefault="004E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E71" w:rsidRDefault="00546669">
    <w:pPr>
      <w:pStyle w:val="af2"/>
      <w:rPr>
        <w:color w:val="595959" w:themeColor="text1" w:themeTint="A6"/>
      </w:rPr>
    </w:pPr>
    <w:r>
      <w:rPr>
        <w:color w:val="595959" w:themeColor="text1" w:themeTint="A6"/>
      </w:rPr>
      <w:t>г. Тюмень, ул. Луначарского, д. 42, тел: (3452) 43-12-49</w:t>
    </w:r>
  </w:p>
  <w:p w:rsidR="00152E71" w:rsidRDefault="00546669">
    <w:pPr>
      <w:pStyle w:val="af2"/>
      <w:rPr>
        <w:color w:val="595959" w:themeColor="text1" w:themeTint="A6"/>
        <w:lang w:val="en-US"/>
      </w:rPr>
    </w:pPr>
    <w:proofErr w:type="gramStart"/>
    <w:r>
      <w:rPr>
        <w:color w:val="595959" w:themeColor="text1" w:themeTint="A6"/>
        <w:lang w:val="en-US"/>
      </w:rPr>
      <w:t>e-mail</w:t>
    </w:r>
    <w:proofErr w:type="gramEnd"/>
    <w:r>
      <w:rPr>
        <w:color w:val="595959" w:themeColor="text1" w:themeTint="A6"/>
        <w:lang w:val="en-US"/>
      </w:rPr>
      <w:t xml:space="preserve">: </w:t>
    </w:r>
    <w:hyperlink r:id="rId1" w:tooltip="mailto:reestr72@yandex.ru" w:history="1">
      <w:r>
        <w:rPr>
          <w:rStyle w:val="af4"/>
          <w:color w:val="595959" w:themeColor="text1" w:themeTint="A6"/>
          <w:lang w:val="en-US"/>
        </w:rPr>
        <w:t>reestr72@yandex.ru</w:t>
      </w:r>
    </w:hyperlink>
    <w:r>
      <w:rPr>
        <w:color w:val="595959" w:themeColor="text1" w:themeTint="A6"/>
        <w:lang w:val="en-US"/>
      </w:rPr>
      <w:t xml:space="preserve">, </w:t>
    </w:r>
    <w:r w:rsidR="004E4A56">
      <w:fldChar w:fldCharType="begin"/>
    </w:r>
    <w:r w:rsidR="004E4A56" w:rsidRPr="00D0416D">
      <w:rPr>
        <w:lang w:val="en-US"/>
      </w:rPr>
      <w:instrText xml:space="preserve"> HYPERLINK "https:</w:instrText>
    </w:r>
    <w:r w:rsidR="004E4A56" w:rsidRPr="00D0416D">
      <w:rPr>
        <w:lang w:val="en-US"/>
      </w:rPr>
      <w:instrText xml:space="preserve">//rosreestr.gov.ru" \o "https://rosreestr.gov.ru" </w:instrText>
    </w:r>
    <w:r w:rsidR="004E4A56">
      <w:fldChar w:fldCharType="separate"/>
    </w:r>
    <w:r>
      <w:rPr>
        <w:rStyle w:val="af4"/>
        <w:color w:val="595959" w:themeColor="text1" w:themeTint="A6"/>
        <w:lang w:val="en-US"/>
      </w:rPr>
      <w:t>https://rosreestr.gov.ru</w:t>
    </w:r>
    <w:r w:rsidR="004E4A56">
      <w:rPr>
        <w:rStyle w:val="af4"/>
        <w:color w:val="595959" w:themeColor="text1" w:themeTint="A6"/>
        <w:lang w:val="en-US"/>
      </w:rPr>
      <w:fldChar w:fldCharType="end"/>
    </w:r>
  </w:p>
  <w:p w:rsidR="00152E71" w:rsidRDefault="00152E71">
    <w:pPr>
      <w:pStyle w:val="af2"/>
      <w:rPr>
        <w:color w:val="595959" w:themeColor="text1" w:themeTint="A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A56" w:rsidRDefault="004E4A56">
      <w:pPr>
        <w:spacing w:after="0" w:line="240" w:lineRule="auto"/>
      </w:pPr>
      <w:r>
        <w:separator/>
      </w:r>
    </w:p>
  </w:footnote>
  <w:footnote w:type="continuationSeparator" w:id="0">
    <w:p w:rsidR="004E4A56" w:rsidRDefault="004E4A56">
      <w:pPr>
        <w:spacing w:after="0" w:line="240" w:lineRule="auto"/>
      </w:pPr>
      <w:r>
        <w:continuationSeparator/>
      </w:r>
    </w:p>
  </w:footnote>
  <w:footnote w:id="1">
    <w:p w:rsidR="00152E71" w:rsidRDefault="00546669">
      <w:pPr>
        <w:pStyle w:val="afb"/>
        <w:rPr>
          <w:sz w:val="22"/>
          <w:szCs w:val="22"/>
        </w:rPr>
      </w:pPr>
      <w:r>
        <w:rPr>
          <w:rStyle w:val="afd"/>
          <w:sz w:val="22"/>
          <w:szCs w:val="22"/>
        </w:rPr>
        <w:footnoteRef/>
      </w:r>
      <w:r>
        <w:rPr>
          <w:sz w:val="22"/>
          <w:szCs w:val="22"/>
        </w:rPr>
        <w:t xml:space="preserve"> </w:t>
      </w:r>
      <w:r>
        <w:rPr>
          <w:rFonts w:ascii="Times New Roman" w:eastAsia="PT Astra Serif" w:hAnsi="Times New Roman"/>
          <w:color w:val="000000"/>
          <w:sz w:val="22"/>
          <w:szCs w:val="22"/>
        </w:rPr>
        <w:t>Федеральный закон</w:t>
      </w:r>
      <w:r>
        <w:rPr>
          <w:rFonts w:ascii="Times New Roman" w:eastAsia="Times New Roman" w:hAnsi="Times New Roman"/>
          <w:color w:val="000000"/>
          <w:sz w:val="22"/>
          <w:szCs w:val="22"/>
        </w:rPr>
        <w:t xml:space="preserve"> от 26.12.2024 N 487-ФЗ «О внесении изменений в отдельные законодательные акты Российской Федерации»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E71" w:rsidRDefault="00546669">
    <w:pPr>
      <w:pStyle w:val="af0"/>
      <w:ind w:left="-567"/>
    </w:pPr>
    <w:r>
      <w:rPr>
        <w:noProof/>
        <w:lang w:eastAsia="ru-RU"/>
      </w:rPr>
      <mc:AlternateContent>
        <mc:Choice Requires="wpg">
          <w:drawing>
            <wp:inline distT="0" distB="0" distL="0" distR="0">
              <wp:extent cx="2332800" cy="818541"/>
              <wp:effectExtent l="0" t="0" r="0" b="635"/>
              <wp:docPr id="1" name="Рисунок 12" descr="C:\Users\Белякова\Desktop\Основное лого 2 Тюменская область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Белякова\Desktop\Основное лого 2 Тюменская область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356062" cy="8267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83.69pt;height:64.45pt;mso-wrap-distance-left:0.00pt;mso-wrap-distance-top:0.00pt;mso-wrap-distance-right:0.00pt;mso-wrap-distance-bottom:0.00pt;" stroked="f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C3877"/>
    <w:multiLevelType w:val="hybridMultilevel"/>
    <w:tmpl w:val="E3806560"/>
    <w:lvl w:ilvl="0" w:tplc="9E26A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5A0272">
      <w:start w:val="1"/>
      <w:numFmt w:val="lowerLetter"/>
      <w:lvlText w:val="%2."/>
      <w:lvlJc w:val="left"/>
      <w:pPr>
        <w:ind w:left="1440" w:hanging="360"/>
      </w:pPr>
    </w:lvl>
    <w:lvl w:ilvl="2" w:tplc="16481660">
      <w:start w:val="1"/>
      <w:numFmt w:val="lowerRoman"/>
      <w:lvlText w:val="%3."/>
      <w:lvlJc w:val="right"/>
      <w:pPr>
        <w:ind w:left="2160" w:hanging="180"/>
      </w:pPr>
    </w:lvl>
    <w:lvl w:ilvl="3" w:tplc="EA28979A">
      <w:start w:val="1"/>
      <w:numFmt w:val="decimal"/>
      <w:lvlText w:val="%4."/>
      <w:lvlJc w:val="left"/>
      <w:pPr>
        <w:ind w:left="2880" w:hanging="360"/>
      </w:pPr>
    </w:lvl>
    <w:lvl w:ilvl="4" w:tplc="64184F30">
      <w:start w:val="1"/>
      <w:numFmt w:val="lowerLetter"/>
      <w:lvlText w:val="%5."/>
      <w:lvlJc w:val="left"/>
      <w:pPr>
        <w:ind w:left="3600" w:hanging="360"/>
      </w:pPr>
    </w:lvl>
    <w:lvl w:ilvl="5" w:tplc="473A031E">
      <w:start w:val="1"/>
      <w:numFmt w:val="lowerRoman"/>
      <w:lvlText w:val="%6."/>
      <w:lvlJc w:val="right"/>
      <w:pPr>
        <w:ind w:left="4320" w:hanging="180"/>
      </w:pPr>
    </w:lvl>
    <w:lvl w:ilvl="6" w:tplc="F9EC88BE">
      <w:start w:val="1"/>
      <w:numFmt w:val="decimal"/>
      <w:lvlText w:val="%7."/>
      <w:lvlJc w:val="left"/>
      <w:pPr>
        <w:ind w:left="5040" w:hanging="360"/>
      </w:pPr>
    </w:lvl>
    <w:lvl w:ilvl="7" w:tplc="44025F54">
      <w:start w:val="1"/>
      <w:numFmt w:val="lowerLetter"/>
      <w:lvlText w:val="%8."/>
      <w:lvlJc w:val="left"/>
      <w:pPr>
        <w:ind w:left="5760" w:hanging="360"/>
      </w:pPr>
    </w:lvl>
    <w:lvl w:ilvl="8" w:tplc="7E4E162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A1035"/>
    <w:multiLevelType w:val="hybridMultilevel"/>
    <w:tmpl w:val="E90E7F02"/>
    <w:lvl w:ilvl="0" w:tplc="E67E31A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000000"/>
        <w:sz w:val="20"/>
      </w:rPr>
    </w:lvl>
    <w:lvl w:ilvl="1" w:tplc="355A3550">
      <w:start w:val="1"/>
      <w:numFmt w:val="lowerLetter"/>
      <w:lvlText w:val="%2."/>
      <w:lvlJc w:val="left"/>
      <w:pPr>
        <w:ind w:left="1440" w:hanging="360"/>
      </w:pPr>
    </w:lvl>
    <w:lvl w:ilvl="2" w:tplc="8814F138">
      <w:start w:val="1"/>
      <w:numFmt w:val="lowerRoman"/>
      <w:lvlText w:val="%3."/>
      <w:lvlJc w:val="right"/>
      <w:pPr>
        <w:ind w:left="2160" w:hanging="180"/>
      </w:pPr>
    </w:lvl>
    <w:lvl w:ilvl="3" w:tplc="93F475CA">
      <w:start w:val="1"/>
      <w:numFmt w:val="decimal"/>
      <w:lvlText w:val="%4."/>
      <w:lvlJc w:val="left"/>
      <w:pPr>
        <w:ind w:left="2880" w:hanging="360"/>
      </w:pPr>
    </w:lvl>
    <w:lvl w:ilvl="4" w:tplc="2DD83098">
      <w:start w:val="1"/>
      <w:numFmt w:val="lowerLetter"/>
      <w:lvlText w:val="%5."/>
      <w:lvlJc w:val="left"/>
      <w:pPr>
        <w:ind w:left="3600" w:hanging="360"/>
      </w:pPr>
    </w:lvl>
    <w:lvl w:ilvl="5" w:tplc="8B5E0E3A">
      <w:start w:val="1"/>
      <w:numFmt w:val="lowerRoman"/>
      <w:lvlText w:val="%6."/>
      <w:lvlJc w:val="right"/>
      <w:pPr>
        <w:ind w:left="4320" w:hanging="180"/>
      </w:pPr>
    </w:lvl>
    <w:lvl w:ilvl="6" w:tplc="3ACAA21C">
      <w:start w:val="1"/>
      <w:numFmt w:val="decimal"/>
      <w:lvlText w:val="%7."/>
      <w:lvlJc w:val="left"/>
      <w:pPr>
        <w:ind w:left="5040" w:hanging="360"/>
      </w:pPr>
    </w:lvl>
    <w:lvl w:ilvl="7" w:tplc="8362DE2A">
      <w:start w:val="1"/>
      <w:numFmt w:val="lowerLetter"/>
      <w:lvlText w:val="%8."/>
      <w:lvlJc w:val="left"/>
      <w:pPr>
        <w:ind w:left="5760" w:hanging="360"/>
      </w:pPr>
    </w:lvl>
    <w:lvl w:ilvl="8" w:tplc="8EF4A8C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D0D23"/>
    <w:multiLevelType w:val="hybridMultilevel"/>
    <w:tmpl w:val="758E6D8E"/>
    <w:lvl w:ilvl="0" w:tplc="767CF49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5574D9B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768788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0E8E50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5A6E06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8DE4FC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52A4E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17E197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7B6EFC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E55F24"/>
    <w:multiLevelType w:val="hybridMultilevel"/>
    <w:tmpl w:val="48E85C74"/>
    <w:lvl w:ilvl="0" w:tplc="3B20C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DE6768">
      <w:start w:val="1"/>
      <w:numFmt w:val="lowerLetter"/>
      <w:lvlText w:val="%2."/>
      <w:lvlJc w:val="left"/>
      <w:pPr>
        <w:ind w:left="1440" w:hanging="360"/>
      </w:pPr>
    </w:lvl>
    <w:lvl w:ilvl="2" w:tplc="99724C68">
      <w:start w:val="1"/>
      <w:numFmt w:val="lowerRoman"/>
      <w:lvlText w:val="%3."/>
      <w:lvlJc w:val="right"/>
      <w:pPr>
        <w:ind w:left="2160" w:hanging="180"/>
      </w:pPr>
    </w:lvl>
    <w:lvl w:ilvl="3" w:tplc="B6CEA37C">
      <w:start w:val="1"/>
      <w:numFmt w:val="decimal"/>
      <w:lvlText w:val="%4."/>
      <w:lvlJc w:val="left"/>
      <w:pPr>
        <w:ind w:left="2880" w:hanging="360"/>
      </w:pPr>
    </w:lvl>
    <w:lvl w:ilvl="4" w:tplc="418AC43A">
      <w:start w:val="1"/>
      <w:numFmt w:val="lowerLetter"/>
      <w:lvlText w:val="%5."/>
      <w:lvlJc w:val="left"/>
      <w:pPr>
        <w:ind w:left="3600" w:hanging="360"/>
      </w:pPr>
    </w:lvl>
    <w:lvl w:ilvl="5" w:tplc="5EAA13FA">
      <w:start w:val="1"/>
      <w:numFmt w:val="lowerRoman"/>
      <w:lvlText w:val="%6."/>
      <w:lvlJc w:val="right"/>
      <w:pPr>
        <w:ind w:left="4320" w:hanging="180"/>
      </w:pPr>
    </w:lvl>
    <w:lvl w:ilvl="6" w:tplc="C1543C4A">
      <w:start w:val="1"/>
      <w:numFmt w:val="decimal"/>
      <w:lvlText w:val="%7."/>
      <w:lvlJc w:val="left"/>
      <w:pPr>
        <w:ind w:left="5040" w:hanging="360"/>
      </w:pPr>
    </w:lvl>
    <w:lvl w:ilvl="7" w:tplc="2D928690">
      <w:start w:val="1"/>
      <w:numFmt w:val="lowerLetter"/>
      <w:lvlText w:val="%8."/>
      <w:lvlJc w:val="left"/>
      <w:pPr>
        <w:ind w:left="5760" w:hanging="360"/>
      </w:pPr>
    </w:lvl>
    <w:lvl w:ilvl="8" w:tplc="BA72223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72D49"/>
    <w:multiLevelType w:val="hybridMultilevel"/>
    <w:tmpl w:val="ED4032B8"/>
    <w:lvl w:ilvl="0" w:tplc="2A263E66">
      <w:start w:val="1"/>
      <w:numFmt w:val="decimal"/>
      <w:lvlText w:val="%1."/>
      <w:lvlJc w:val="left"/>
      <w:pPr>
        <w:ind w:left="720" w:hanging="360"/>
      </w:pPr>
    </w:lvl>
    <w:lvl w:ilvl="1" w:tplc="19CAB5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A68B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88D4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5280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726D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B6E5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3013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EE81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BD68BF"/>
    <w:multiLevelType w:val="hybridMultilevel"/>
    <w:tmpl w:val="5C50F18A"/>
    <w:lvl w:ilvl="0" w:tplc="D49626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2C0F4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3B8E5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55ED5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150F7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99410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F8AD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73EF6C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08AE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C315AF"/>
    <w:multiLevelType w:val="hybridMultilevel"/>
    <w:tmpl w:val="2340B462"/>
    <w:lvl w:ilvl="0" w:tplc="C44885A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33E098D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EAEA1B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22C721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1EC2F7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FC4A1C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152D1D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23A02E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590A86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05A706A"/>
    <w:multiLevelType w:val="hybridMultilevel"/>
    <w:tmpl w:val="E52ECBEE"/>
    <w:lvl w:ilvl="0" w:tplc="E7CE90FC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9BD2752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E2A7B0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BE0375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B144C5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D32DF9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E705E3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39C0B0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BBC174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57A2B00"/>
    <w:multiLevelType w:val="hybridMultilevel"/>
    <w:tmpl w:val="CA081E2C"/>
    <w:lvl w:ilvl="0" w:tplc="DBF01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16FF3A">
      <w:start w:val="1"/>
      <w:numFmt w:val="lowerLetter"/>
      <w:lvlText w:val="%2."/>
      <w:lvlJc w:val="left"/>
      <w:pPr>
        <w:ind w:left="1440" w:hanging="360"/>
      </w:pPr>
    </w:lvl>
    <w:lvl w:ilvl="2" w:tplc="002E5D04">
      <w:start w:val="1"/>
      <w:numFmt w:val="lowerRoman"/>
      <w:lvlText w:val="%3."/>
      <w:lvlJc w:val="right"/>
      <w:pPr>
        <w:ind w:left="2160" w:hanging="180"/>
      </w:pPr>
    </w:lvl>
    <w:lvl w:ilvl="3" w:tplc="F5BA7164">
      <w:start w:val="1"/>
      <w:numFmt w:val="decimal"/>
      <w:lvlText w:val="%4."/>
      <w:lvlJc w:val="left"/>
      <w:pPr>
        <w:ind w:left="2880" w:hanging="360"/>
      </w:pPr>
    </w:lvl>
    <w:lvl w:ilvl="4" w:tplc="7B48E97C">
      <w:start w:val="1"/>
      <w:numFmt w:val="lowerLetter"/>
      <w:lvlText w:val="%5."/>
      <w:lvlJc w:val="left"/>
      <w:pPr>
        <w:ind w:left="3600" w:hanging="360"/>
      </w:pPr>
    </w:lvl>
    <w:lvl w:ilvl="5" w:tplc="F2C64EEC">
      <w:start w:val="1"/>
      <w:numFmt w:val="lowerRoman"/>
      <w:lvlText w:val="%6."/>
      <w:lvlJc w:val="right"/>
      <w:pPr>
        <w:ind w:left="4320" w:hanging="180"/>
      </w:pPr>
    </w:lvl>
    <w:lvl w:ilvl="6" w:tplc="389E8964">
      <w:start w:val="1"/>
      <w:numFmt w:val="decimal"/>
      <w:lvlText w:val="%7."/>
      <w:lvlJc w:val="left"/>
      <w:pPr>
        <w:ind w:left="5040" w:hanging="360"/>
      </w:pPr>
    </w:lvl>
    <w:lvl w:ilvl="7" w:tplc="3E4E9080">
      <w:start w:val="1"/>
      <w:numFmt w:val="lowerLetter"/>
      <w:lvlText w:val="%8."/>
      <w:lvlJc w:val="left"/>
      <w:pPr>
        <w:ind w:left="5760" w:hanging="360"/>
      </w:pPr>
    </w:lvl>
    <w:lvl w:ilvl="8" w:tplc="1A06B58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BD6860"/>
    <w:multiLevelType w:val="hybridMultilevel"/>
    <w:tmpl w:val="CB644CB0"/>
    <w:lvl w:ilvl="0" w:tplc="81D2DF2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 w:tplc="1A0C9D3C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 w:tplc="B30C550E">
      <w:start w:val="1"/>
      <w:numFmt w:val="decimal"/>
      <w:lvlText w:val=""/>
      <w:lvlJc w:val="left"/>
    </w:lvl>
    <w:lvl w:ilvl="3" w:tplc="94B0C33C">
      <w:start w:val="1"/>
      <w:numFmt w:val="decimal"/>
      <w:lvlText w:val=""/>
      <w:lvlJc w:val="left"/>
    </w:lvl>
    <w:lvl w:ilvl="4" w:tplc="77A6A8D2">
      <w:start w:val="1"/>
      <w:numFmt w:val="decimal"/>
      <w:lvlText w:val=""/>
      <w:lvlJc w:val="left"/>
    </w:lvl>
    <w:lvl w:ilvl="5" w:tplc="FCB41160">
      <w:start w:val="1"/>
      <w:numFmt w:val="decimal"/>
      <w:lvlText w:val=""/>
      <w:lvlJc w:val="left"/>
    </w:lvl>
    <w:lvl w:ilvl="6" w:tplc="F3D85F1E">
      <w:start w:val="1"/>
      <w:numFmt w:val="decimal"/>
      <w:lvlText w:val=""/>
      <w:lvlJc w:val="left"/>
    </w:lvl>
    <w:lvl w:ilvl="7" w:tplc="78107FB8">
      <w:start w:val="1"/>
      <w:numFmt w:val="decimal"/>
      <w:lvlText w:val=""/>
      <w:lvlJc w:val="left"/>
    </w:lvl>
    <w:lvl w:ilvl="8" w:tplc="252C6E7C">
      <w:start w:val="1"/>
      <w:numFmt w:val="decimal"/>
      <w:lvlText w:val=""/>
      <w:lvlJc w:val="left"/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6"/>
  </w:num>
  <w:num w:numId="7">
    <w:abstractNumId w:val="9"/>
  </w:num>
  <w:num w:numId="8">
    <w:abstractNumId w:val="0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71"/>
    <w:rsid w:val="00152E71"/>
    <w:rsid w:val="00413593"/>
    <w:rsid w:val="004E4A56"/>
    <w:rsid w:val="00546669"/>
    <w:rsid w:val="005B548B"/>
    <w:rsid w:val="00983EAD"/>
    <w:rsid w:val="00A53C53"/>
    <w:rsid w:val="00A63D10"/>
    <w:rsid w:val="00CB65CB"/>
    <w:rsid w:val="00D0416D"/>
    <w:rsid w:val="00DC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74ACA-A2FC-4CE2-AB5E-69677C51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link w:val="a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a">
    <w:name w:val="Название объекта Знак"/>
    <w:basedOn w:val="a0"/>
    <w:link w:val="a9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Pr>
      <w:rFonts w:ascii="Calibri" w:eastAsia="Calibri" w:hAnsi="Calibri" w:cs="Times New Roman"/>
    </w:rPr>
  </w:style>
  <w:style w:type="character" w:styleId="af4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5">
    <w:name w:val="Table Grid"/>
    <w:basedOn w:val="a1"/>
    <w:uiPriority w:val="5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No Spacing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fb">
    <w:name w:val="footnote text"/>
    <w:basedOn w:val="a"/>
    <w:link w:val="af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afd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afe">
    <w:name w:val="Основной текст_"/>
    <w:link w:val="1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styleId="aff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character" w:customStyle="1" w:styleId="im-mess--lbl-was-edited">
    <w:name w:val="im-mess--lbl-was-edited"/>
    <w:basedOn w:val="a0"/>
  </w:style>
  <w:style w:type="character" w:customStyle="1" w:styleId="apple-style-span">
    <w:name w:val="apple-style-span"/>
    <w:basedOn w:val="a0"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f0">
    <w:name w:val="Emphasis"/>
    <w:qFormat/>
    <w:rPr>
      <w:i/>
      <w:iCs/>
    </w:rPr>
  </w:style>
  <w:style w:type="character" w:styleId="aff1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customStyle="1" w:styleId="selectable-text">
    <w:name w:val="selectable-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lectable-text1">
    <w:name w:val="selectable-text1"/>
    <w:basedOn w:val="a0"/>
  </w:style>
  <w:style w:type="paragraph" w:customStyle="1" w:styleId="paragraph">
    <w:name w:val="paragraph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estr72@yandex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63AFC-6D3F-41C9-BD3D-5BCB4DAE9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Белякова</dc:creator>
  <cp:keywords/>
  <dc:description/>
  <cp:lastModifiedBy>Белякова Наталья Олеговна</cp:lastModifiedBy>
  <cp:revision>6</cp:revision>
  <dcterms:created xsi:type="dcterms:W3CDTF">2025-06-18T05:25:00Z</dcterms:created>
  <dcterms:modified xsi:type="dcterms:W3CDTF">2025-06-30T03:55:00Z</dcterms:modified>
</cp:coreProperties>
</file>