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97" w:rsidRPr="000D1BAE" w:rsidRDefault="00477697" w:rsidP="00477697">
      <w:pPr>
        <w:shd w:val="clear" w:color="auto" w:fill="FFFFFF"/>
        <w:ind w:firstLine="709"/>
        <w:jc w:val="center"/>
        <w:rPr>
          <w:b/>
          <w:sz w:val="32"/>
          <w:szCs w:val="32"/>
        </w:rPr>
      </w:pPr>
      <w:bookmarkStart w:id="0" w:name="_GoBack"/>
      <w:bookmarkEnd w:id="0"/>
      <w:r w:rsidRPr="000D1BAE">
        <w:rPr>
          <w:b/>
          <w:iCs/>
          <w:sz w:val="32"/>
          <w:szCs w:val="32"/>
        </w:rPr>
        <w:t>Рекомендации</w:t>
      </w:r>
    </w:p>
    <w:p w:rsidR="00477697" w:rsidRPr="000D1BAE" w:rsidRDefault="00477697" w:rsidP="00477697">
      <w:pPr>
        <w:shd w:val="clear" w:color="auto" w:fill="FFFFFF"/>
        <w:ind w:firstLine="709"/>
        <w:jc w:val="center"/>
        <w:rPr>
          <w:b/>
          <w:iCs/>
          <w:sz w:val="26"/>
          <w:szCs w:val="26"/>
        </w:rPr>
      </w:pPr>
      <w:r w:rsidRPr="000D1BAE">
        <w:rPr>
          <w:b/>
          <w:iCs/>
          <w:sz w:val="26"/>
          <w:szCs w:val="26"/>
        </w:rPr>
        <w:t>для председателей профсоюзных организаций по работе с молодежью</w:t>
      </w:r>
    </w:p>
    <w:p w:rsidR="00477697" w:rsidRPr="00AC6FDD" w:rsidRDefault="00477697" w:rsidP="00477697">
      <w:pPr>
        <w:shd w:val="clear" w:color="auto" w:fill="FFFFFF"/>
        <w:ind w:firstLine="709"/>
        <w:jc w:val="center"/>
      </w:pPr>
    </w:p>
    <w:p w:rsidR="00477697" w:rsidRPr="00755D0C" w:rsidRDefault="00477697" w:rsidP="00477697">
      <w:pPr>
        <w:numPr>
          <w:ilvl w:val="0"/>
          <w:numId w:val="1"/>
        </w:numPr>
        <w:shd w:val="clear" w:color="auto" w:fill="FFFFFF"/>
        <w:tabs>
          <w:tab w:val="left" w:pos="1685"/>
        </w:tabs>
        <w:ind w:firstLine="709"/>
        <w:jc w:val="both"/>
        <w:rPr>
          <w:spacing w:val="-23"/>
          <w:sz w:val="24"/>
          <w:szCs w:val="24"/>
        </w:rPr>
      </w:pPr>
      <w:r w:rsidRPr="00755D0C">
        <w:rPr>
          <w:spacing w:val="-1"/>
          <w:sz w:val="24"/>
          <w:szCs w:val="24"/>
        </w:rPr>
        <w:t xml:space="preserve">Сделать анализ кадрового состава работающих на предприятии, учреждении, организации (далее - предприятии) по возрасту, </w:t>
      </w:r>
      <w:r w:rsidRPr="00755D0C">
        <w:rPr>
          <w:sz w:val="24"/>
          <w:szCs w:val="24"/>
        </w:rPr>
        <w:t>выделив категории работников до 35 лет.</w:t>
      </w:r>
    </w:p>
    <w:p w:rsidR="00477697" w:rsidRPr="00755D0C" w:rsidRDefault="00477697" w:rsidP="00477697">
      <w:pPr>
        <w:numPr>
          <w:ilvl w:val="0"/>
          <w:numId w:val="1"/>
        </w:numPr>
        <w:shd w:val="clear" w:color="auto" w:fill="FFFFFF"/>
        <w:tabs>
          <w:tab w:val="left" w:pos="1685"/>
        </w:tabs>
        <w:ind w:firstLine="709"/>
        <w:jc w:val="both"/>
        <w:rPr>
          <w:spacing w:val="-14"/>
          <w:sz w:val="24"/>
          <w:szCs w:val="24"/>
        </w:rPr>
      </w:pPr>
      <w:r w:rsidRPr="00755D0C">
        <w:rPr>
          <w:sz w:val="24"/>
          <w:szCs w:val="24"/>
        </w:rPr>
        <w:t>Сделать анализ резерва кадрового состава профсоюзного актива по возрасту.</w:t>
      </w:r>
    </w:p>
    <w:p w:rsidR="00477697" w:rsidRPr="00755D0C" w:rsidRDefault="00477697" w:rsidP="00477697">
      <w:pPr>
        <w:numPr>
          <w:ilvl w:val="0"/>
          <w:numId w:val="1"/>
        </w:numPr>
        <w:shd w:val="clear" w:color="auto" w:fill="FFFFFF"/>
        <w:tabs>
          <w:tab w:val="left" w:pos="1685"/>
        </w:tabs>
        <w:ind w:firstLine="709"/>
        <w:jc w:val="both"/>
        <w:rPr>
          <w:spacing w:val="-13"/>
          <w:sz w:val="24"/>
          <w:szCs w:val="24"/>
        </w:rPr>
      </w:pPr>
      <w:r w:rsidRPr="00755D0C">
        <w:rPr>
          <w:spacing w:val="-1"/>
          <w:sz w:val="24"/>
          <w:szCs w:val="24"/>
        </w:rPr>
        <w:t>Создать при профсоюзном комитете молодежный</w:t>
      </w:r>
      <w:r w:rsidRPr="00755D0C">
        <w:rPr>
          <w:sz w:val="24"/>
          <w:szCs w:val="24"/>
        </w:rPr>
        <w:t xml:space="preserve"> Совет.</w:t>
      </w:r>
    </w:p>
    <w:p w:rsidR="00477697" w:rsidRPr="00755D0C" w:rsidRDefault="00477697" w:rsidP="00477697">
      <w:pPr>
        <w:numPr>
          <w:ilvl w:val="0"/>
          <w:numId w:val="1"/>
        </w:numPr>
        <w:shd w:val="clear" w:color="auto" w:fill="FFFFFF"/>
        <w:tabs>
          <w:tab w:val="left" w:pos="1685"/>
        </w:tabs>
        <w:ind w:firstLine="709"/>
        <w:jc w:val="both"/>
        <w:rPr>
          <w:spacing w:val="-18"/>
          <w:sz w:val="24"/>
          <w:szCs w:val="24"/>
        </w:rPr>
      </w:pPr>
      <w:r w:rsidRPr="00755D0C">
        <w:rPr>
          <w:sz w:val="24"/>
          <w:szCs w:val="24"/>
        </w:rPr>
        <w:t>Разработать совместно с администрацией предприятия концепцию работы с молодежью на предприятии.</w:t>
      </w:r>
    </w:p>
    <w:p w:rsidR="00477697" w:rsidRPr="00755D0C" w:rsidRDefault="00477697" w:rsidP="00477697">
      <w:pPr>
        <w:numPr>
          <w:ilvl w:val="0"/>
          <w:numId w:val="1"/>
        </w:numPr>
        <w:shd w:val="clear" w:color="auto" w:fill="FFFFFF"/>
        <w:tabs>
          <w:tab w:val="left" w:pos="1685"/>
        </w:tabs>
        <w:ind w:firstLine="709"/>
        <w:jc w:val="both"/>
        <w:rPr>
          <w:spacing w:val="-13"/>
          <w:sz w:val="24"/>
          <w:szCs w:val="24"/>
        </w:rPr>
      </w:pPr>
      <w:r w:rsidRPr="00755D0C">
        <w:rPr>
          <w:spacing w:val="-1"/>
          <w:sz w:val="24"/>
          <w:szCs w:val="24"/>
        </w:rPr>
        <w:t>Включать в состав комиссии по разработке коллективного договора предста</w:t>
      </w:r>
      <w:r w:rsidRPr="00755D0C">
        <w:rPr>
          <w:spacing w:val="-1"/>
          <w:sz w:val="24"/>
          <w:szCs w:val="24"/>
        </w:rPr>
        <w:softHyphen/>
      </w:r>
      <w:r w:rsidRPr="00755D0C">
        <w:rPr>
          <w:sz w:val="24"/>
          <w:szCs w:val="24"/>
        </w:rPr>
        <w:t>вителей молодежного Совета.</w:t>
      </w:r>
      <w:r w:rsidR="003C5BA5">
        <w:rPr>
          <w:sz w:val="24"/>
          <w:szCs w:val="24"/>
        </w:rPr>
        <w:t xml:space="preserve"> Предусмотреть в коллективном договоре предприятия специальный раздел «Работа с молодежью».</w:t>
      </w:r>
    </w:p>
    <w:p w:rsidR="00477697" w:rsidRPr="00755D0C" w:rsidRDefault="00477697" w:rsidP="00477697">
      <w:pPr>
        <w:numPr>
          <w:ilvl w:val="0"/>
          <w:numId w:val="1"/>
        </w:numPr>
        <w:shd w:val="clear" w:color="auto" w:fill="FFFFFF"/>
        <w:tabs>
          <w:tab w:val="left" w:pos="1685"/>
        </w:tabs>
        <w:ind w:firstLine="709"/>
        <w:jc w:val="both"/>
        <w:rPr>
          <w:spacing w:val="-11"/>
          <w:sz w:val="24"/>
          <w:szCs w:val="24"/>
        </w:rPr>
      </w:pPr>
      <w:r w:rsidRPr="00755D0C">
        <w:rPr>
          <w:sz w:val="24"/>
          <w:szCs w:val="24"/>
        </w:rPr>
        <w:t>Провести обучение членов молодежного Совета.</w:t>
      </w:r>
    </w:p>
    <w:p w:rsidR="00477697" w:rsidRPr="00755D0C" w:rsidRDefault="00477697" w:rsidP="00477697">
      <w:pPr>
        <w:numPr>
          <w:ilvl w:val="0"/>
          <w:numId w:val="1"/>
        </w:numPr>
        <w:shd w:val="clear" w:color="auto" w:fill="FFFFFF"/>
        <w:tabs>
          <w:tab w:val="left" w:pos="1685"/>
        </w:tabs>
        <w:ind w:firstLine="709"/>
        <w:jc w:val="both"/>
        <w:rPr>
          <w:spacing w:val="-16"/>
          <w:sz w:val="24"/>
          <w:szCs w:val="24"/>
        </w:rPr>
      </w:pPr>
      <w:r w:rsidRPr="00755D0C">
        <w:rPr>
          <w:sz w:val="24"/>
          <w:szCs w:val="24"/>
        </w:rPr>
        <w:t>Разработать и утвердить совместно с администрацией Положение о настав</w:t>
      </w:r>
      <w:r w:rsidRPr="00755D0C">
        <w:rPr>
          <w:sz w:val="24"/>
          <w:szCs w:val="24"/>
        </w:rPr>
        <w:softHyphen/>
        <w:t>ничестве.</w:t>
      </w:r>
    </w:p>
    <w:p w:rsidR="00477697" w:rsidRPr="00755D0C" w:rsidRDefault="00477697" w:rsidP="00477697">
      <w:pPr>
        <w:numPr>
          <w:ilvl w:val="0"/>
          <w:numId w:val="1"/>
        </w:numPr>
        <w:shd w:val="clear" w:color="auto" w:fill="FFFFFF"/>
        <w:tabs>
          <w:tab w:val="left" w:pos="1685"/>
        </w:tabs>
        <w:ind w:firstLine="709"/>
        <w:jc w:val="both"/>
        <w:rPr>
          <w:spacing w:val="-19"/>
          <w:sz w:val="24"/>
          <w:szCs w:val="24"/>
        </w:rPr>
      </w:pPr>
      <w:r w:rsidRPr="00755D0C">
        <w:rPr>
          <w:sz w:val="24"/>
          <w:szCs w:val="24"/>
        </w:rPr>
        <w:t>Проводить конкурсы профессионального мастерства среди молодых работ</w:t>
      </w:r>
      <w:r w:rsidRPr="00755D0C">
        <w:rPr>
          <w:sz w:val="24"/>
          <w:szCs w:val="24"/>
        </w:rPr>
        <w:softHyphen/>
        <w:t>ников.</w:t>
      </w:r>
    </w:p>
    <w:p w:rsidR="00477697" w:rsidRPr="00755D0C" w:rsidRDefault="00477697" w:rsidP="00477697">
      <w:pPr>
        <w:numPr>
          <w:ilvl w:val="0"/>
          <w:numId w:val="1"/>
        </w:numPr>
        <w:shd w:val="clear" w:color="auto" w:fill="FFFFFF"/>
        <w:tabs>
          <w:tab w:val="left" w:pos="1685"/>
        </w:tabs>
        <w:ind w:firstLine="709"/>
        <w:jc w:val="both"/>
        <w:rPr>
          <w:spacing w:val="-19"/>
          <w:sz w:val="24"/>
          <w:szCs w:val="24"/>
        </w:rPr>
      </w:pPr>
      <w:r w:rsidRPr="00755D0C">
        <w:rPr>
          <w:sz w:val="24"/>
          <w:szCs w:val="24"/>
        </w:rPr>
        <w:t>Рекомендовать представителей молодежно</w:t>
      </w:r>
      <w:r w:rsidR="005D1AC1" w:rsidRPr="00755D0C">
        <w:rPr>
          <w:sz w:val="24"/>
          <w:szCs w:val="24"/>
        </w:rPr>
        <w:t>го</w:t>
      </w:r>
      <w:r w:rsidRPr="00755D0C">
        <w:rPr>
          <w:sz w:val="24"/>
          <w:szCs w:val="24"/>
        </w:rPr>
        <w:t xml:space="preserve"> Совета в комис</w:t>
      </w:r>
      <w:r w:rsidRPr="00755D0C">
        <w:rPr>
          <w:sz w:val="24"/>
          <w:szCs w:val="24"/>
        </w:rPr>
        <w:softHyphen/>
        <w:t>сии по трудовым спорам.</w:t>
      </w:r>
    </w:p>
    <w:p w:rsidR="00477697" w:rsidRPr="00755D0C" w:rsidRDefault="00477697" w:rsidP="00477697">
      <w:pPr>
        <w:shd w:val="clear" w:color="auto" w:fill="FFFFFF"/>
        <w:tabs>
          <w:tab w:val="left" w:pos="1301"/>
        </w:tabs>
        <w:ind w:firstLine="709"/>
        <w:jc w:val="both"/>
        <w:rPr>
          <w:sz w:val="24"/>
          <w:szCs w:val="24"/>
        </w:rPr>
      </w:pPr>
      <w:r w:rsidRPr="00755D0C">
        <w:rPr>
          <w:spacing w:val="-30"/>
          <w:sz w:val="24"/>
          <w:szCs w:val="24"/>
        </w:rPr>
        <w:t xml:space="preserve">10.  </w:t>
      </w:r>
      <w:r w:rsidRPr="00755D0C">
        <w:rPr>
          <w:sz w:val="24"/>
          <w:szCs w:val="24"/>
        </w:rPr>
        <w:t>Рекомендовать молодых работников в состав уполномоченных по охране труда.</w:t>
      </w:r>
    </w:p>
    <w:p w:rsidR="00477697" w:rsidRPr="00755D0C" w:rsidRDefault="00477697" w:rsidP="00477697">
      <w:pPr>
        <w:shd w:val="clear" w:color="auto" w:fill="FFFFFF"/>
        <w:tabs>
          <w:tab w:val="left" w:pos="1301"/>
        </w:tabs>
        <w:ind w:firstLine="709"/>
        <w:jc w:val="both"/>
        <w:rPr>
          <w:sz w:val="24"/>
          <w:szCs w:val="24"/>
        </w:rPr>
      </w:pPr>
      <w:r w:rsidRPr="00755D0C">
        <w:rPr>
          <w:sz w:val="24"/>
          <w:szCs w:val="24"/>
        </w:rPr>
        <w:t>11. Содействовать  профессиональному и творческому росту молодежи.</w:t>
      </w:r>
    </w:p>
    <w:p w:rsidR="00477697" w:rsidRPr="00755D0C" w:rsidRDefault="00477697" w:rsidP="00477697">
      <w:pPr>
        <w:shd w:val="clear" w:color="auto" w:fill="FFFFFF"/>
        <w:tabs>
          <w:tab w:val="left" w:pos="1301"/>
        </w:tabs>
        <w:ind w:firstLine="709"/>
        <w:jc w:val="both"/>
        <w:rPr>
          <w:sz w:val="24"/>
          <w:szCs w:val="24"/>
        </w:rPr>
      </w:pPr>
      <w:r w:rsidRPr="00755D0C">
        <w:rPr>
          <w:sz w:val="24"/>
          <w:szCs w:val="24"/>
        </w:rPr>
        <w:t>12. Рассмотреть программу повышения квалификации молодых работников. Содействовать направлению их в средне-специальные и высшие учебные заведения.</w:t>
      </w:r>
    </w:p>
    <w:p w:rsidR="00477697" w:rsidRPr="00755D0C" w:rsidRDefault="00477697" w:rsidP="00477697">
      <w:pPr>
        <w:shd w:val="clear" w:color="auto" w:fill="FFFFFF"/>
        <w:tabs>
          <w:tab w:val="left" w:pos="1301"/>
        </w:tabs>
        <w:ind w:firstLine="709"/>
        <w:jc w:val="both"/>
        <w:rPr>
          <w:spacing w:val="-17"/>
          <w:sz w:val="24"/>
          <w:szCs w:val="24"/>
        </w:rPr>
      </w:pPr>
      <w:r w:rsidRPr="00755D0C">
        <w:rPr>
          <w:sz w:val="24"/>
          <w:szCs w:val="24"/>
        </w:rPr>
        <w:t>13. Оказывать психологическую поддержку молодым работникам.</w:t>
      </w:r>
    </w:p>
    <w:p w:rsidR="00477697" w:rsidRPr="00755D0C" w:rsidRDefault="00477697" w:rsidP="00477697">
      <w:pPr>
        <w:shd w:val="clear" w:color="auto" w:fill="FFFFFF"/>
        <w:tabs>
          <w:tab w:val="left" w:pos="1699"/>
        </w:tabs>
        <w:ind w:firstLine="709"/>
        <w:rPr>
          <w:spacing w:val="-17"/>
          <w:sz w:val="24"/>
          <w:szCs w:val="24"/>
        </w:rPr>
      </w:pPr>
      <w:r w:rsidRPr="00755D0C">
        <w:rPr>
          <w:sz w:val="24"/>
          <w:szCs w:val="24"/>
        </w:rPr>
        <w:t>14. Содействовать в организации физкультурно-оздоровительной, культурно-массовой работы, проведению мероприятий с участием молодежи (КВН, вече</w:t>
      </w:r>
      <w:r w:rsidRPr="00755D0C">
        <w:rPr>
          <w:sz w:val="24"/>
          <w:szCs w:val="24"/>
        </w:rPr>
        <w:softHyphen/>
        <w:t>ров</w:t>
      </w:r>
      <w:r w:rsidR="00E1300D">
        <w:rPr>
          <w:sz w:val="24"/>
          <w:szCs w:val="24"/>
        </w:rPr>
        <w:t xml:space="preserve"> отдыха</w:t>
      </w:r>
      <w:r w:rsidRPr="00755D0C">
        <w:rPr>
          <w:sz w:val="24"/>
          <w:szCs w:val="24"/>
        </w:rPr>
        <w:t>, фестивалей и т.д.).</w:t>
      </w:r>
    </w:p>
    <w:p w:rsidR="00477697" w:rsidRPr="00755D0C" w:rsidRDefault="00477697" w:rsidP="00477697">
      <w:pPr>
        <w:numPr>
          <w:ilvl w:val="0"/>
          <w:numId w:val="2"/>
        </w:numPr>
        <w:shd w:val="clear" w:color="auto" w:fill="FFFFFF"/>
        <w:tabs>
          <w:tab w:val="left" w:pos="1699"/>
        </w:tabs>
        <w:ind w:firstLine="709"/>
        <w:jc w:val="both"/>
        <w:rPr>
          <w:spacing w:val="-17"/>
          <w:sz w:val="24"/>
          <w:szCs w:val="24"/>
        </w:rPr>
      </w:pPr>
      <w:r w:rsidRPr="00755D0C">
        <w:rPr>
          <w:sz w:val="24"/>
          <w:szCs w:val="24"/>
        </w:rPr>
        <w:t>Организовывать торжественные проводы в армию и переписку с воинами.</w:t>
      </w:r>
    </w:p>
    <w:p w:rsidR="00477697" w:rsidRPr="00755D0C" w:rsidRDefault="00477697" w:rsidP="00477697">
      <w:pPr>
        <w:numPr>
          <w:ilvl w:val="0"/>
          <w:numId w:val="2"/>
        </w:numPr>
        <w:shd w:val="clear" w:color="auto" w:fill="FFFFFF"/>
        <w:tabs>
          <w:tab w:val="left" w:pos="1699"/>
        </w:tabs>
        <w:ind w:firstLine="709"/>
        <w:jc w:val="both"/>
        <w:rPr>
          <w:spacing w:val="-17"/>
          <w:sz w:val="24"/>
          <w:szCs w:val="24"/>
        </w:rPr>
      </w:pPr>
      <w:r w:rsidRPr="00755D0C">
        <w:rPr>
          <w:sz w:val="24"/>
          <w:szCs w:val="24"/>
        </w:rPr>
        <w:t>Проводить юридические консультации для молодых работников.</w:t>
      </w:r>
    </w:p>
    <w:p w:rsidR="00477697" w:rsidRPr="00755D0C" w:rsidRDefault="00477697" w:rsidP="00477697">
      <w:pPr>
        <w:numPr>
          <w:ilvl w:val="0"/>
          <w:numId w:val="2"/>
        </w:numPr>
        <w:shd w:val="clear" w:color="auto" w:fill="FFFFFF"/>
        <w:tabs>
          <w:tab w:val="left" w:pos="1699"/>
        </w:tabs>
        <w:ind w:firstLine="709"/>
        <w:jc w:val="both"/>
        <w:rPr>
          <w:spacing w:val="-8"/>
          <w:sz w:val="24"/>
          <w:szCs w:val="24"/>
        </w:rPr>
      </w:pPr>
      <w:r w:rsidRPr="00755D0C">
        <w:rPr>
          <w:sz w:val="24"/>
          <w:szCs w:val="24"/>
        </w:rPr>
        <w:t>Способствовать улучшению условий проживания в общежитиях, организа</w:t>
      </w:r>
      <w:r w:rsidRPr="00755D0C">
        <w:rPr>
          <w:sz w:val="24"/>
          <w:szCs w:val="24"/>
        </w:rPr>
        <w:softHyphen/>
        <w:t>ции в них культурно-массовой и спортивной работы.</w:t>
      </w:r>
    </w:p>
    <w:p w:rsidR="00477697" w:rsidRPr="003F38AD" w:rsidRDefault="00477697" w:rsidP="00477697">
      <w:pPr>
        <w:numPr>
          <w:ilvl w:val="0"/>
          <w:numId w:val="2"/>
        </w:numPr>
        <w:shd w:val="clear" w:color="auto" w:fill="FFFFFF"/>
        <w:tabs>
          <w:tab w:val="left" w:pos="1699"/>
        </w:tabs>
        <w:ind w:firstLine="709"/>
        <w:jc w:val="both"/>
        <w:rPr>
          <w:sz w:val="24"/>
          <w:szCs w:val="24"/>
        </w:rPr>
      </w:pPr>
      <w:r w:rsidRPr="003F38AD">
        <w:rPr>
          <w:sz w:val="24"/>
          <w:szCs w:val="24"/>
        </w:rPr>
        <w:t>При проведении отчетов и выборов в профсоюзных организациях преду</w:t>
      </w:r>
      <w:r w:rsidRPr="003F38AD">
        <w:rPr>
          <w:sz w:val="24"/>
          <w:szCs w:val="24"/>
        </w:rPr>
        <w:softHyphen/>
        <w:t>смотреть:</w:t>
      </w:r>
    </w:p>
    <w:p w:rsidR="00477697" w:rsidRPr="00755D0C" w:rsidRDefault="00477697" w:rsidP="00477697">
      <w:pPr>
        <w:numPr>
          <w:ilvl w:val="0"/>
          <w:numId w:val="3"/>
        </w:numPr>
        <w:shd w:val="clear" w:color="auto" w:fill="FFFFFF"/>
        <w:tabs>
          <w:tab w:val="left" w:pos="1714"/>
        </w:tabs>
        <w:ind w:firstLine="709"/>
        <w:jc w:val="both"/>
        <w:rPr>
          <w:sz w:val="24"/>
          <w:szCs w:val="24"/>
        </w:rPr>
      </w:pPr>
      <w:r w:rsidRPr="00755D0C">
        <w:rPr>
          <w:sz w:val="24"/>
          <w:szCs w:val="24"/>
        </w:rPr>
        <w:t>выдвижение молодежи в состав актива профгрупп, цехкомов,</w:t>
      </w:r>
    </w:p>
    <w:p w:rsidR="00477697" w:rsidRPr="00755D0C" w:rsidRDefault="00477697" w:rsidP="00477697">
      <w:pPr>
        <w:numPr>
          <w:ilvl w:val="0"/>
          <w:numId w:val="3"/>
        </w:numPr>
        <w:shd w:val="clear" w:color="auto" w:fill="FFFFFF"/>
        <w:tabs>
          <w:tab w:val="left" w:pos="1714"/>
        </w:tabs>
        <w:ind w:firstLine="709"/>
        <w:jc w:val="both"/>
        <w:rPr>
          <w:sz w:val="24"/>
          <w:szCs w:val="24"/>
        </w:rPr>
      </w:pPr>
      <w:r w:rsidRPr="00755D0C">
        <w:rPr>
          <w:sz w:val="24"/>
          <w:szCs w:val="24"/>
        </w:rPr>
        <w:t>представительство молодежи в составе делегатов конференции пропорцио</w:t>
      </w:r>
      <w:r w:rsidRPr="00755D0C">
        <w:rPr>
          <w:sz w:val="24"/>
          <w:szCs w:val="24"/>
        </w:rPr>
        <w:softHyphen/>
        <w:t>нально численности от общего числа членов профсоюза.</w:t>
      </w:r>
    </w:p>
    <w:p w:rsidR="00477697" w:rsidRPr="00755D0C" w:rsidRDefault="00477697" w:rsidP="00477697">
      <w:pPr>
        <w:shd w:val="clear" w:color="auto" w:fill="FFFFFF"/>
        <w:tabs>
          <w:tab w:val="left" w:pos="1699"/>
        </w:tabs>
        <w:ind w:firstLine="709"/>
        <w:jc w:val="both"/>
        <w:rPr>
          <w:spacing w:val="-8"/>
          <w:sz w:val="24"/>
          <w:szCs w:val="24"/>
        </w:rPr>
      </w:pPr>
      <w:r w:rsidRPr="00755D0C">
        <w:rPr>
          <w:sz w:val="24"/>
          <w:szCs w:val="24"/>
        </w:rPr>
        <w:t>19. Осуществлять торжественный прием в члены профсоюза с вручением проф</w:t>
      </w:r>
      <w:r w:rsidRPr="00755D0C">
        <w:rPr>
          <w:sz w:val="24"/>
          <w:szCs w:val="24"/>
        </w:rPr>
        <w:softHyphen/>
        <w:t>союзных билетов.</w:t>
      </w:r>
    </w:p>
    <w:p w:rsidR="00477697" w:rsidRPr="00755D0C" w:rsidRDefault="005D1AC1" w:rsidP="005D1AC1">
      <w:pPr>
        <w:shd w:val="clear" w:color="auto" w:fill="FFFFFF"/>
        <w:tabs>
          <w:tab w:val="left" w:pos="1699"/>
        </w:tabs>
        <w:jc w:val="both"/>
        <w:rPr>
          <w:sz w:val="24"/>
          <w:szCs w:val="24"/>
        </w:rPr>
      </w:pPr>
      <w:r w:rsidRPr="00755D0C">
        <w:rPr>
          <w:sz w:val="24"/>
          <w:szCs w:val="24"/>
        </w:rPr>
        <w:t xml:space="preserve">            20</w:t>
      </w:r>
      <w:r w:rsidR="00536C02">
        <w:rPr>
          <w:sz w:val="24"/>
          <w:szCs w:val="24"/>
        </w:rPr>
        <w:t>.</w:t>
      </w:r>
      <w:r w:rsidRPr="00755D0C">
        <w:rPr>
          <w:sz w:val="24"/>
          <w:szCs w:val="24"/>
        </w:rPr>
        <w:t xml:space="preserve"> За активную работу в профсоюзной организации поощрять молодых активистов профсоюзными наградами.</w:t>
      </w:r>
    </w:p>
    <w:p w:rsidR="005D1AC1" w:rsidRDefault="005D1AC1" w:rsidP="005D1AC1">
      <w:pPr>
        <w:shd w:val="clear" w:color="auto" w:fill="FFFFFF"/>
        <w:tabs>
          <w:tab w:val="left" w:pos="1699"/>
        </w:tabs>
        <w:ind w:firstLine="709"/>
        <w:jc w:val="both"/>
        <w:rPr>
          <w:sz w:val="24"/>
          <w:szCs w:val="24"/>
        </w:rPr>
      </w:pPr>
      <w:r w:rsidRPr="00755D0C">
        <w:rPr>
          <w:sz w:val="24"/>
          <w:szCs w:val="24"/>
        </w:rPr>
        <w:t>21. При утверждении сметы профсоюзного бюджета выделять на работу с молодежью не менее 5% денежных средств.</w:t>
      </w:r>
    </w:p>
    <w:p w:rsidR="003F38AD" w:rsidRDefault="003F38AD" w:rsidP="005D1AC1">
      <w:pPr>
        <w:shd w:val="clear" w:color="auto" w:fill="FFFFFF"/>
        <w:tabs>
          <w:tab w:val="left" w:pos="1699"/>
        </w:tabs>
        <w:ind w:firstLine="709"/>
        <w:jc w:val="both"/>
        <w:rPr>
          <w:sz w:val="24"/>
          <w:szCs w:val="24"/>
        </w:rPr>
      </w:pPr>
    </w:p>
    <w:p w:rsidR="003F38AD" w:rsidRDefault="003F38AD" w:rsidP="003F38AD">
      <w:pPr>
        <w:shd w:val="clear" w:color="auto" w:fill="FFFFFF"/>
        <w:tabs>
          <w:tab w:val="left" w:pos="1699"/>
        </w:tabs>
        <w:ind w:firstLine="709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Рекомендации утверждены</w:t>
      </w:r>
    </w:p>
    <w:p w:rsidR="003F38AD" w:rsidRDefault="003F38AD" w:rsidP="003F38AD">
      <w:pPr>
        <w:shd w:val="clear" w:color="auto" w:fill="FFFFFF"/>
        <w:tabs>
          <w:tab w:val="left" w:pos="1699"/>
        </w:tabs>
        <w:ind w:firstLine="709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Президиумом теркома ЗапСибТОР</w:t>
      </w:r>
    </w:p>
    <w:p w:rsidR="003F38AD" w:rsidRDefault="003F38AD" w:rsidP="003F38AD">
      <w:pPr>
        <w:shd w:val="clear" w:color="auto" w:fill="FFFFFF"/>
        <w:tabs>
          <w:tab w:val="left" w:pos="1699"/>
        </w:tabs>
        <w:ind w:firstLine="709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Постановление №</w:t>
      </w:r>
      <w:r w:rsidR="00CF3A6D">
        <w:rPr>
          <w:i/>
          <w:sz w:val="24"/>
          <w:szCs w:val="24"/>
        </w:rPr>
        <w:t>13</w:t>
      </w:r>
      <w:r>
        <w:rPr>
          <w:i/>
          <w:sz w:val="24"/>
          <w:szCs w:val="24"/>
        </w:rPr>
        <w:t>-1 от</w:t>
      </w:r>
      <w:r w:rsidR="00CF3A6D">
        <w:rPr>
          <w:i/>
          <w:sz w:val="24"/>
          <w:szCs w:val="24"/>
        </w:rPr>
        <w:t xml:space="preserve"> 05.12</w:t>
      </w:r>
      <w:r>
        <w:rPr>
          <w:i/>
          <w:sz w:val="24"/>
          <w:szCs w:val="24"/>
        </w:rPr>
        <w:t>.20</w:t>
      </w:r>
      <w:r w:rsidR="00CF3A6D">
        <w:rPr>
          <w:i/>
          <w:sz w:val="24"/>
          <w:szCs w:val="24"/>
        </w:rPr>
        <w:t>24</w:t>
      </w:r>
      <w:r>
        <w:rPr>
          <w:i/>
          <w:sz w:val="24"/>
          <w:szCs w:val="24"/>
        </w:rPr>
        <w:t xml:space="preserve"> г.</w:t>
      </w:r>
    </w:p>
    <w:p w:rsidR="003F38AD" w:rsidRDefault="003F38AD" w:rsidP="003F38AD">
      <w:pPr>
        <w:shd w:val="clear" w:color="auto" w:fill="FFFFFF"/>
        <w:tabs>
          <w:tab w:val="left" w:pos="1699"/>
        </w:tabs>
        <w:ind w:firstLine="709"/>
        <w:jc w:val="right"/>
        <w:rPr>
          <w:i/>
          <w:sz w:val="24"/>
          <w:szCs w:val="24"/>
        </w:rPr>
      </w:pPr>
    </w:p>
    <w:p w:rsidR="003F38AD" w:rsidRDefault="003F38AD" w:rsidP="003F38AD">
      <w:pPr>
        <w:shd w:val="clear" w:color="auto" w:fill="FFFFFF"/>
        <w:tabs>
          <w:tab w:val="left" w:pos="1699"/>
        </w:tabs>
        <w:ind w:firstLine="709"/>
        <w:jc w:val="center"/>
        <w:rPr>
          <w:sz w:val="24"/>
          <w:szCs w:val="24"/>
        </w:rPr>
      </w:pPr>
    </w:p>
    <w:p w:rsidR="003F38AD" w:rsidRPr="003F38AD" w:rsidRDefault="003F38AD" w:rsidP="003F38AD">
      <w:pPr>
        <w:shd w:val="clear" w:color="auto" w:fill="FFFFFF"/>
        <w:tabs>
          <w:tab w:val="left" w:pos="1699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Председатель теркома       </w:t>
      </w:r>
      <w:proofErr w:type="gramStart"/>
      <w:r w:rsidR="00C47126">
        <w:rPr>
          <w:sz w:val="24"/>
          <w:szCs w:val="24"/>
        </w:rPr>
        <w:t>П</w:t>
      </w:r>
      <w:proofErr w:type="gramEnd"/>
      <w:r w:rsidR="00C47126">
        <w:rPr>
          <w:sz w:val="24"/>
          <w:szCs w:val="24"/>
        </w:rPr>
        <w:t>/П</w:t>
      </w:r>
      <w:r>
        <w:rPr>
          <w:sz w:val="24"/>
          <w:szCs w:val="24"/>
        </w:rPr>
        <w:t xml:space="preserve">                  Г.П. Кравчук</w:t>
      </w:r>
    </w:p>
    <w:p w:rsidR="00564C82" w:rsidRPr="00755D0C" w:rsidRDefault="00564C82" w:rsidP="00477697">
      <w:pPr>
        <w:ind w:firstLine="709"/>
        <w:jc w:val="both"/>
        <w:rPr>
          <w:sz w:val="24"/>
          <w:szCs w:val="24"/>
        </w:rPr>
      </w:pPr>
    </w:p>
    <w:sectPr w:rsidR="00564C82" w:rsidRPr="00755D0C" w:rsidSect="004776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0A674A"/>
    <w:lvl w:ilvl="0">
      <w:numFmt w:val="bullet"/>
      <w:lvlText w:val="*"/>
      <w:lvlJc w:val="left"/>
    </w:lvl>
  </w:abstractNum>
  <w:abstractNum w:abstractNumId="1">
    <w:nsid w:val="4058430E"/>
    <w:multiLevelType w:val="singleLevel"/>
    <w:tmpl w:val="41A00598"/>
    <w:lvl w:ilvl="0">
      <w:start w:val="15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562C183C"/>
    <w:multiLevelType w:val="singleLevel"/>
    <w:tmpl w:val="6344A4DA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6B8E7FB6"/>
    <w:multiLevelType w:val="singleLevel"/>
    <w:tmpl w:val="B59A73F2"/>
    <w:lvl w:ilvl="0">
      <w:start w:val="20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97"/>
    <w:rsid w:val="000D1BAE"/>
    <w:rsid w:val="003C5BA5"/>
    <w:rsid w:val="003F38AD"/>
    <w:rsid w:val="00477697"/>
    <w:rsid w:val="00536C02"/>
    <w:rsid w:val="00564C82"/>
    <w:rsid w:val="005D1AC1"/>
    <w:rsid w:val="00755D0C"/>
    <w:rsid w:val="008020C8"/>
    <w:rsid w:val="00C47126"/>
    <w:rsid w:val="00CF3A6D"/>
    <w:rsid w:val="00E1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GRIGORIY</dc:creator>
  <cp:lastModifiedBy>Григорий</cp:lastModifiedBy>
  <cp:revision>2</cp:revision>
  <cp:lastPrinted>2017-04-03T06:37:00Z</cp:lastPrinted>
  <dcterms:created xsi:type="dcterms:W3CDTF">2024-12-08T08:25:00Z</dcterms:created>
  <dcterms:modified xsi:type="dcterms:W3CDTF">2024-12-08T08:25:00Z</dcterms:modified>
</cp:coreProperties>
</file>